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5E00C" w14:textId="77777777" w:rsidR="00807FCE" w:rsidRDefault="00807FCE">
      <w:pPr>
        <w:pStyle w:val="BodyText"/>
        <w:rPr>
          <w:rFonts w:ascii="Times New Roman"/>
          <w:sz w:val="20"/>
        </w:rPr>
      </w:pPr>
    </w:p>
    <w:p w14:paraId="2050F0C5" w14:textId="538B2A3E" w:rsidR="00807FCE" w:rsidRPr="007075F7" w:rsidRDefault="00C844F7" w:rsidP="007075F7">
      <w:pPr>
        <w:spacing w:before="113" w:line="340" w:lineRule="auto"/>
        <w:ind w:left="114"/>
        <w:jc w:val="center"/>
        <w:rPr>
          <w:rFonts w:ascii="Arial" w:hAnsi="Arial"/>
          <w:b/>
          <w:sz w:val="32"/>
        </w:rPr>
      </w:pPr>
      <w:r w:rsidRPr="007075F7">
        <w:rPr>
          <w:rFonts w:ascii="Arial" w:hAnsi="Arial"/>
          <w:b/>
          <w:color w:val="575756"/>
          <w:sz w:val="32"/>
        </w:rPr>
        <w:t>The Policy and Procedures for the Handling of Complaints at</w:t>
      </w:r>
      <w:r w:rsidR="007075F7" w:rsidRPr="007075F7">
        <w:rPr>
          <w:rFonts w:ascii="Arial" w:hAnsi="Arial"/>
          <w:b/>
          <w:color w:val="575756"/>
          <w:sz w:val="32"/>
        </w:rPr>
        <w:t xml:space="preserve"> </w:t>
      </w:r>
      <w:r w:rsidR="00E21731">
        <w:rPr>
          <w:rFonts w:ascii="Arial" w:hAnsi="Arial"/>
          <w:b/>
          <w:color w:val="575756"/>
          <w:sz w:val="32"/>
        </w:rPr>
        <w:t>Clifton Primary School and Preschool</w:t>
      </w:r>
    </w:p>
    <w:p w14:paraId="5C31892F" w14:textId="77777777" w:rsidR="00807FCE" w:rsidRDefault="00C844F7">
      <w:pPr>
        <w:pStyle w:val="Heading1"/>
        <w:numPr>
          <w:ilvl w:val="0"/>
          <w:numId w:val="4"/>
        </w:numPr>
        <w:tabs>
          <w:tab w:val="left" w:pos="395"/>
        </w:tabs>
        <w:spacing w:before="390" w:line="501" w:lineRule="auto"/>
        <w:ind w:right="7250" w:firstLine="0"/>
        <w:jc w:val="left"/>
      </w:pPr>
      <w:r>
        <w:rPr>
          <w:color w:val="575756"/>
        </w:rPr>
        <w:t xml:space="preserve">Introduction and Scope </w:t>
      </w:r>
      <w:r>
        <w:rPr>
          <w:color w:val="CD1719"/>
          <w:spacing w:val="-4"/>
        </w:rPr>
        <w:t xml:space="preserve">We </w:t>
      </w:r>
      <w:r>
        <w:rPr>
          <w:color w:val="CD1719"/>
        </w:rPr>
        <w:t>care about what you</w:t>
      </w:r>
      <w:r>
        <w:rPr>
          <w:color w:val="CD1719"/>
          <w:spacing w:val="-20"/>
        </w:rPr>
        <w:t xml:space="preserve"> </w:t>
      </w:r>
      <w:r>
        <w:rPr>
          <w:color w:val="CD1719"/>
        </w:rPr>
        <w:t>think</w:t>
      </w:r>
    </w:p>
    <w:p w14:paraId="7368C52F" w14:textId="77777777"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 xml:space="preserve">try hard to do our best for all our pupils/students.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something that happened some time</w:t>
      </w:r>
      <w:r>
        <w:rPr>
          <w:color w:val="575756"/>
          <w:spacing w:val="54"/>
        </w:rPr>
        <w:t xml:space="preserve"> </w:t>
      </w:r>
      <w:r>
        <w:rPr>
          <w:color w:val="575756"/>
        </w:rPr>
        <w:t>ago.</w:t>
      </w:r>
    </w:p>
    <w:p w14:paraId="1561989C" w14:textId="77777777" w:rsidR="00807FCE" w:rsidRDefault="00807FCE">
      <w:pPr>
        <w:pStyle w:val="BodyText"/>
        <w:spacing w:before="3"/>
      </w:pPr>
    </w:p>
    <w:p w14:paraId="5C2847F3" w14:textId="77777777" w:rsidR="00807FCE" w:rsidRDefault="00C844F7">
      <w:pPr>
        <w:pStyle w:val="Heading1"/>
        <w:ind w:left="114"/>
      </w:pPr>
      <w:r>
        <w:rPr>
          <w:color w:val="CD1719"/>
        </w:rPr>
        <w:t>Our commitment to you</w:t>
      </w:r>
    </w:p>
    <w:p w14:paraId="105D26B9" w14:textId="77777777" w:rsidR="00807FCE" w:rsidRDefault="00807FCE">
      <w:pPr>
        <w:pStyle w:val="BodyText"/>
        <w:spacing w:before="8"/>
        <w:rPr>
          <w:rFonts w:ascii="Arial"/>
          <w:b/>
        </w:rPr>
      </w:pPr>
    </w:p>
    <w:p w14:paraId="60A33AD5" w14:textId="77777777"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14:paraId="7114DCFC" w14:textId="77777777" w:rsidR="00807FCE" w:rsidRDefault="00C844F7">
      <w:pPr>
        <w:pStyle w:val="BodyText"/>
        <w:spacing w:line="288" w:lineRule="exact"/>
        <w:ind w:left="511"/>
      </w:pPr>
      <w:r>
        <w:rPr>
          <w:color w:val="575756"/>
        </w:rPr>
        <w:t>• It will be looked into thoroughly, fairly and as quickly as possible.</w:t>
      </w:r>
    </w:p>
    <w:p w14:paraId="486EA70F" w14:textId="77777777"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14:paraId="580BB97F" w14:textId="77777777"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14:paraId="54D82F2D" w14:textId="77777777" w:rsidR="00807FCE" w:rsidRDefault="00C844F7">
      <w:pPr>
        <w:pStyle w:val="BodyText"/>
        <w:spacing w:line="289" w:lineRule="exact"/>
        <w:ind w:left="511"/>
      </w:pPr>
      <w:r>
        <w:rPr>
          <w:color w:val="575756"/>
        </w:rPr>
        <w:t>• We will tell you what we are going to do to put things right.</w:t>
      </w:r>
    </w:p>
    <w:p w14:paraId="0496BCB9" w14:textId="77777777" w:rsidR="00807FCE" w:rsidRDefault="00807FCE">
      <w:pPr>
        <w:pStyle w:val="BodyText"/>
        <w:spacing w:before="11"/>
      </w:pPr>
    </w:p>
    <w:p w14:paraId="25D2C3D9" w14:textId="77777777" w:rsidR="00807FCE" w:rsidRDefault="00C844F7">
      <w:pPr>
        <w:pStyle w:val="Heading1"/>
        <w:ind w:left="114"/>
      </w:pPr>
      <w:r>
        <w:rPr>
          <w:color w:val="CD1719"/>
        </w:rPr>
        <w:t>What to do first</w:t>
      </w:r>
    </w:p>
    <w:p w14:paraId="21B02FFB" w14:textId="77777777" w:rsidR="00807FCE" w:rsidRDefault="00807FCE">
      <w:pPr>
        <w:pStyle w:val="BodyText"/>
        <w:spacing w:before="9"/>
        <w:rPr>
          <w:rFonts w:ascii="Arial"/>
          <w:b/>
        </w:rPr>
      </w:pPr>
    </w:p>
    <w:p w14:paraId="7F2D62FB" w14:textId="77777777"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14:paraId="0B3B3D3C" w14:textId="77777777" w:rsidR="00807FCE" w:rsidRDefault="00807FCE">
      <w:pPr>
        <w:pStyle w:val="BodyText"/>
        <w:spacing w:before="8"/>
        <w:rPr>
          <w:sz w:val="23"/>
        </w:rPr>
      </w:pPr>
    </w:p>
    <w:p w14:paraId="7AA8D89F" w14:textId="77777777"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14:paraId="3A8B43F3" w14:textId="77777777" w:rsidR="00807FCE" w:rsidRDefault="00807FCE">
      <w:pPr>
        <w:pStyle w:val="BodyText"/>
        <w:spacing w:before="8"/>
        <w:rPr>
          <w:sz w:val="23"/>
        </w:rPr>
      </w:pPr>
    </w:p>
    <w:p w14:paraId="0BBA823E" w14:textId="77777777" w:rsidR="00807FCE" w:rsidRDefault="00C844F7">
      <w:pPr>
        <w:pStyle w:val="BodyText"/>
        <w:spacing w:line="289" w:lineRule="exact"/>
        <w:ind w:left="114"/>
      </w:pPr>
      <w:r>
        <w:rPr>
          <w:color w:val="575756"/>
          <w:w w:val="105"/>
        </w:rPr>
        <w:t>Complainants should not approach individual governors to raise concerns or complaints.</w:t>
      </w:r>
    </w:p>
    <w:p w14:paraId="0D234A83" w14:textId="77777777"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14:paraId="1DEE29BB" w14:textId="77777777" w:rsidR="00807FCE" w:rsidRDefault="00807FCE">
      <w:pPr>
        <w:pStyle w:val="BodyText"/>
        <w:rPr>
          <w:sz w:val="20"/>
        </w:rPr>
      </w:pPr>
    </w:p>
    <w:p w14:paraId="54C3AFDE" w14:textId="77777777" w:rsidR="00807FCE" w:rsidRDefault="00807FCE">
      <w:pPr>
        <w:pStyle w:val="BodyText"/>
        <w:rPr>
          <w:sz w:val="20"/>
        </w:rPr>
      </w:pPr>
    </w:p>
    <w:p w14:paraId="723EB5AE" w14:textId="77777777" w:rsidR="00807FCE" w:rsidRDefault="00807FCE">
      <w:pPr>
        <w:pStyle w:val="BodyText"/>
        <w:rPr>
          <w:sz w:val="20"/>
        </w:rPr>
      </w:pPr>
    </w:p>
    <w:p w14:paraId="6ACCD2D6" w14:textId="77777777" w:rsidR="00807FCE" w:rsidRDefault="00807FCE">
      <w:pPr>
        <w:pStyle w:val="BodyText"/>
        <w:rPr>
          <w:sz w:val="20"/>
        </w:rPr>
      </w:pPr>
    </w:p>
    <w:p w14:paraId="4EC15B0B" w14:textId="77777777" w:rsidR="00807FCE" w:rsidRDefault="00807FCE">
      <w:pPr>
        <w:pStyle w:val="BodyText"/>
        <w:rPr>
          <w:sz w:val="20"/>
        </w:rPr>
      </w:pPr>
    </w:p>
    <w:p w14:paraId="6ACEA636" w14:textId="77777777" w:rsidR="00807FCE" w:rsidRDefault="00807FCE">
      <w:pPr>
        <w:pStyle w:val="BodyText"/>
        <w:rPr>
          <w:sz w:val="20"/>
        </w:rPr>
      </w:pPr>
    </w:p>
    <w:p w14:paraId="14CB5111" w14:textId="77777777" w:rsidR="00807FCE" w:rsidRDefault="00807FCE">
      <w:pPr>
        <w:pStyle w:val="BodyText"/>
        <w:spacing w:before="11"/>
        <w:rPr>
          <w:sz w:val="22"/>
        </w:rPr>
      </w:pPr>
    </w:p>
    <w:p w14:paraId="658EAE38" w14:textId="77777777" w:rsidR="00807FCE" w:rsidRDefault="00807FCE">
      <w:pPr>
        <w:sectPr w:rsidR="00807FCE" w:rsidSect="007075F7">
          <w:headerReference w:type="even" r:id="rId7"/>
          <w:headerReference w:type="default" r:id="rId8"/>
          <w:type w:val="continuous"/>
          <w:pgSz w:w="11910" w:h="16840"/>
          <w:pgMar w:top="2526" w:right="600" w:bottom="280" w:left="580" w:header="0" w:footer="720" w:gutter="0"/>
          <w:pgNumType w:start="3"/>
          <w:cols w:space="720"/>
        </w:sectPr>
      </w:pPr>
    </w:p>
    <w:p w14:paraId="2DBE75FC" w14:textId="77777777" w:rsidR="00807FCE" w:rsidRDefault="00807FCE">
      <w:pPr>
        <w:pStyle w:val="BodyText"/>
        <w:rPr>
          <w:sz w:val="20"/>
        </w:rPr>
      </w:pPr>
    </w:p>
    <w:p w14:paraId="7EC0FDA4" w14:textId="77777777" w:rsidR="00807FCE" w:rsidRDefault="00807FCE">
      <w:pPr>
        <w:pStyle w:val="BodyText"/>
        <w:rPr>
          <w:sz w:val="20"/>
        </w:rPr>
      </w:pPr>
    </w:p>
    <w:p w14:paraId="4CCF6627" w14:textId="157655A6" w:rsidR="00807FCE" w:rsidRDefault="007075F7">
      <w:pPr>
        <w:pStyle w:val="BodyText"/>
        <w:spacing w:before="91"/>
        <w:ind w:left="720" w:right="737"/>
      </w:pPr>
      <w:r>
        <w:rPr>
          <w:color w:val="575756"/>
          <w:spacing w:val="-6"/>
        </w:rPr>
        <w:t>T</w:t>
      </w:r>
      <w:r w:rsidR="00C844F7">
        <w:rPr>
          <w:color w:val="575756"/>
          <w:spacing w:val="-6"/>
        </w:rPr>
        <w:t xml:space="preserve">ry </w:t>
      </w:r>
      <w:r w:rsidR="00C844F7">
        <w:rPr>
          <w:color w:val="575756"/>
        </w:rPr>
        <w:t>to go to the member of staff involved or your child’s class teacher</w:t>
      </w:r>
      <w:r w:rsidR="00E21731">
        <w:rPr>
          <w:color w:val="575756"/>
        </w:rPr>
        <w:t xml:space="preserve"> </w:t>
      </w:r>
      <w:r w:rsidR="00C844F7">
        <w:rPr>
          <w:color w:val="575756"/>
        </w:rPr>
        <w:t>who will either deal with your issue or pass you on to someone who is more able to</w:t>
      </w:r>
      <w:r w:rsidR="00C844F7">
        <w:rPr>
          <w:color w:val="575756"/>
          <w:spacing w:val="62"/>
        </w:rPr>
        <w:t xml:space="preserve"> </w:t>
      </w:r>
      <w:r w:rsidR="00C844F7">
        <w:rPr>
          <w:color w:val="575756"/>
        </w:rPr>
        <w:t>help.</w:t>
      </w:r>
    </w:p>
    <w:p w14:paraId="4B8EBD76" w14:textId="77777777" w:rsidR="00807FCE" w:rsidRDefault="00807FCE">
      <w:pPr>
        <w:pStyle w:val="BodyText"/>
        <w:spacing w:before="8"/>
        <w:rPr>
          <w:sz w:val="23"/>
        </w:rPr>
      </w:pPr>
    </w:p>
    <w:p w14:paraId="3E0722CC" w14:textId="77777777" w:rsidR="00807FCE" w:rsidRDefault="00C844F7">
      <w:pPr>
        <w:pStyle w:val="BodyText"/>
        <w:ind w:left="720" w:right="944"/>
      </w:pPr>
      <w:r>
        <w:rPr>
          <w:color w:val="575756"/>
        </w:rPr>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14:paraId="32CEB82A" w14:textId="77777777" w:rsidR="00807FCE" w:rsidRDefault="00807FCE">
      <w:pPr>
        <w:pStyle w:val="BodyText"/>
        <w:spacing w:before="8"/>
        <w:rPr>
          <w:sz w:val="23"/>
        </w:rPr>
      </w:pPr>
    </w:p>
    <w:p w14:paraId="3F7BE4BF" w14:textId="77777777" w:rsidR="00807FCE" w:rsidRDefault="00C844F7">
      <w:pPr>
        <w:pStyle w:val="BodyText"/>
        <w:ind w:left="720" w:right="944"/>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14:paraId="0F0343CA" w14:textId="77777777" w:rsidR="00807FCE" w:rsidRDefault="00807FCE">
      <w:pPr>
        <w:pStyle w:val="BodyText"/>
        <w:spacing w:before="11"/>
      </w:pPr>
    </w:p>
    <w:p w14:paraId="0B4C4C0A" w14:textId="77777777"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14:paraId="090DE331" w14:textId="77777777" w:rsidR="00807FCE" w:rsidRDefault="00807FCE">
      <w:pPr>
        <w:pStyle w:val="BodyText"/>
        <w:spacing w:before="8"/>
        <w:rPr>
          <w:rFonts w:ascii="Arial"/>
          <w:b/>
        </w:rPr>
      </w:pPr>
    </w:p>
    <w:p w14:paraId="74D1942E" w14:textId="77777777"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14:paraId="272EB08F" w14:textId="77C08CAE" w:rsidR="00807FCE" w:rsidRDefault="00C844F7">
      <w:pPr>
        <w:pStyle w:val="BodyText"/>
        <w:spacing w:line="288" w:lineRule="exact"/>
        <w:ind w:left="1116"/>
      </w:pPr>
      <w:r>
        <w:rPr>
          <w:color w:val="575756"/>
        </w:rPr>
        <w:t xml:space="preserve">• An expression of dissatisfaction about the conduct/operation of the </w:t>
      </w:r>
      <w:proofErr w:type="gramStart"/>
      <w:r>
        <w:rPr>
          <w:color w:val="575756"/>
        </w:rPr>
        <w:t>School</w:t>
      </w:r>
      <w:proofErr w:type="gramEnd"/>
      <w:r>
        <w:rPr>
          <w:color w:val="575756"/>
        </w:rPr>
        <w:t>.</w:t>
      </w:r>
    </w:p>
    <w:p w14:paraId="45381D90" w14:textId="77777777"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14:paraId="14D2FF52" w14:textId="77777777"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14:paraId="7D99B6BD" w14:textId="77777777" w:rsidR="00807FCE" w:rsidRDefault="00807FCE">
      <w:pPr>
        <w:pStyle w:val="BodyText"/>
        <w:spacing w:before="10"/>
        <w:rPr>
          <w:sz w:val="23"/>
        </w:rPr>
      </w:pPr>
    </w:p>
    <w:p w14:paraId="0D047B95" w14:textId="77777777"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14:paraId="0005AD9E" w14:textId="77777777" w:rsidR="00807FCE" w:rsidRPr="00672CEB" w:rsidRDefault="00672CEB">
      <w:pPr>
        <w:spacing w:before="106" w:line="252" w:lineRule="exact"/>
        <w:ind w:left="925"/>
        <w:rPr>
          <w:rFonts w:ascii="Arial"/>
          <w:b/>
          <w:color w:val="595959" w:themeColor="text1" w:themeTint="A6"/>
        </w:rPr>
      </w:pPr>
      <w:r w:rsidRPr="00672CEB">
        <w:rPr>
          <w:rFonts w:ascii="Arial"/>
          <w:b/>
          <w:color w:val="595959" w:themeColor="text1" w:themeTint="A6"/>
        </w:rPr>
        <w:t>Note</w:t>
      </w:r>
    </w:p>
    <w:p w14:paraId="74E2397F" w14:textId="77777777" w:rsidR="00807FCE" w:rsidRPr="00672CEB" w:rsidRDefault="00C844F7" w:rsidP="000B770D">
      <w:pPr>
        <w:pStyle w:val="ListParagraph"/>
        <w:numPr>
          <w:ilvl w:val="0"/>
          <w:numId w:val="7"/>
        </w:numPr>
        <w:tabs>
          <w:tab w:val="left" w:pos="1206"/>
        </w:tabs>
        <w:ind w:right="861"/>
        <w:rPr>
          <w:color w:val="595959" w:themeColor="text1" w:themeTint="A6"/>
        </w:rPr>
      </w:pPr>
      <w:r w:rsidRPr="00672CEB">
        <w:rPr>
          <w:color w:val="595959" w:themeColor="text1" w:themeTint="A6"/>
        </w:rPr>
        <w:t>Serious complaints or allegations relating to the abuse of children, assault, criminal or financial matters are also subject to separate procedures. The table following is not exhaustive, and separate procedures may exist for other</w:t>
      </w:r>
      <w:r w:rsidRPr="00672CEB">
        <w:rPr>
          <w:color w:val="595959" w:themeColor="text1" w:themeTint="A6"/>
          <w:spacing w:val="31"/>
        </w:rPr>
        <w:t xml:space="preserve"> </w:t>
      </w:r>
      <w:r w:rsidRPr="00672CEB">
        <w:rPr>
          <w:color w:val="595959" w:themeColor="text1" w:themeTint="A6"/>
        </w:rPr>
        <w:t>categories.</w:t>
      </w:r>
    </w:p>
    <w:p w14:paraId="25C4B8B2" w14:textId="77777777" w:rsidR="00807FCE" w:rsidRPr="00672CEB" w:rsidRDefault="00C844F7" w:rsidP="000B770D">
      <w:pPr>
        <w:pStyle w:val="ListParagraph"/>
        <w:numPr>
          <w:ilvl w:val="0"/>
          <w:numId w:val="8"/>
        </w:numPr>
        <w:tabs>
          <w:tab w:val="left" w:pos="1206"/>
        </w:tabs>
        <w:spacing w:before="1" w:line="264" w:lineRule="exact"/>
        <w:rPr>
          <w:color w:val="595959" w:themeColor="text1" w:themeTint="A6"/>
        </w:rPr>
      </w:pPr>
      <w:r w:rsidRPr="00672CEB">
        <w:rPr>
          <w:color w:val="595959" w:themeColor="text1" w:themeTint="A6"/>
        </w:rPr>
        <w:t>For complaints regarding governors, the school will follow this Policy to resolve</w:t>
      </w:r>
      <w:r w:rsidR="00672CEB">
        <w:rPr>
          <w:color w:val="595959" w:themeColor="text1" w:themeTint="A6"/>
        </w:rPr>
        <w:t xml:space="preserve"> the issue.</w:t>
      </w:r>
    </w:p>
    <w:p w14:paraId="06EE5A29" w14:textId="77777777" w:rsidR="00807FCE" w:rsidRDefault="00807FCE">
      <w:pPr>
        <w:spacing w:line="264" w:lineRule="exact"/>
      </w:pPr>
    </w:p>
    <w:p w14:paraId="0105940A" w14:textId="77777777" w:rsidR="00672CEB" w:rsidRDefault="00672CEB">
      <w:pPr>
        <w:spacing w:line="264" w:lineRule="exact"/>
        <w:sectPr w:rsidR="00672CEB">
          <w:pgSz w:w="11910" w:h="16840"/>
          <w:pgMar w:top="660" w:right="0" w:bottom="0" w:left="0" w:header="0" w:footer="0" w:gutter="0"/>
          <w:cols w:space="720"/>
        </w:sectPr>
      </w:pPr>
    </w:p>
    <w:p w14:paraId="4E0CFF80"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14:anchorId="1A9296AC" wp14:editId="04AAFF02">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F97F"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14:anchorId="2F059DE2" wp14:editId="0586BCC0">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E473"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6CAAD211" w14:textId="77777777">
        <w:trPr>
          <w:trHeight w:hRule="exact" w:val="687"/>
        </w:trPr>
        <w:tc>
          <w:tcPr>
            <w:tcW w:w="2795" w:type="dxa"/>
            <w:tcBorders>
              <w:bottom w:val="nil"/>
            </w:tcBorders>
            <w:shd w:val="clear" w:color="auto" w:fill="CD1719"/>
          </w:tcPr>
          <w:p w14:paraId="63B2B05C"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59249D13" w14:textId="77777777"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14:paraId="67BF97E9" w14:textId="77777777">
        <w:trPr>
          <w:trHeight w:hRule="exact" w:val="1341"/>
        </w:trPr>
        <w:tc>
          <w:tcPr>
            <w:tcW w:w="2795" w:type="dxa"/>
            <w:tcBorders>
              <w:top w:val="nil"/>
              <w:bottom w:val="nil"/>
            </w:tcBorders>
          </w:tcPr>
          <w:p w14:paraId="7049D327" w14:textId="77777777" w:rsidR="00807FCE" w:rsidRDefault="00C844F7">
            <w:pPr>
              <w:pStyle w:val="TableParagraph"/>
              <w:spacing w:before="64" w:line="242" w:lineRule="auto"/>
              <w:ind w:left="144" w:right="161"/>
              <w:rPr>
                <w:rFonts w:ascii="Arial"/>
                <w:b/>
                <w:sz w:val="24"/>
              </w:rPr>
            </w:pPr>
            <w:r>
              <w:rPr>
                <w:rFonts w:ascii="Arial"/>
                <w:b/>
                <w:sz w:val="24"/>
              </w:rPr>
              <w:t>Admissions to schools</w:t>
            </w:r>
          </w:p>
          <w:p w14:paraId="5B367E78" w14:textId="77777777"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14:paraId="549EB2CF" w14:textId="77777777"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14:paraId="673E9AA5" w14:textId="77777777" w:rsidR="00807FCE" w:rsidRDefault="00C844F7">
            <w:pPr>
              <w:pStyle w:val="TableParagraph"/>
              <w:spacing w:line="280" w:lineRule="exact"/>
              <w:ind w:right="1963"/>
              <w:rPr>
                <w:sz w:val="24"/>
              </w:rPr>
            </w:pPr>
            <w:r>
              <w:rPr>
                <w:sz w:val="24"/>
              </w:rPr>
              <w:t xml:space="preserve">Email: </w:t>
            </w:r>
            <w:hyperlink r:id="rId9">
              <w:r>
                <w:rPr>
                  <w:sz w:val="24"/>
                </w:rPr>
                <w:t>ESCPupilAccessCentral@lancashire.gov.uk</w:t>
              </w:r>
            </w:hyperlink>
            <w:r>
              <w:rPr>
                <w:sz w:val="24"/>
              </w:rPr>
              <w:t xml:space="preserve"> Tel: 0300 123 6707</w:t>
            </w:r>
          </w:p>
        </w:tc>
      </w:tr>
      <w:tr w:rsidR="00807FCE" w14:paraId="3F6AE994" w14:textId="77777777">
        <w:trPr>
          <w:trHeight w:hRule="exact" w:val="1950"/>
        </w:trPr>
        <w:tc>
          <w:tcPr>
            <w:tcW w:w="2795" w:type="dxa"/>
            <w:tcBorders>
              <w:top w:val="nil"/>
              <w:bottom w:val="nil"/>
            </w:tcBorders>
            <w:shd w:val="clear" w:color="auto" w:fill="FBEBE4"/>
          </w:tcPr>
          <w:p w14:paraId="3C33BC08" w14:textId="77777777"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14:paraId="27C15873" w14:textId="77777777"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0">
              <w:r>
                <w:rPr>
                  <w:sz w:val="24"/>
                </w:rPr>
                <w:t>enquiries@lancashire.gov.uk</w:t>
              </w:r>
            </w:hyperlink>
          </w:p>
        </w:tc>
      </w:tr>
      <w:tr w:rsidR="00807FCE" w14:paraId="24BF3E28" w14:textId="77777777">
        <w:trPr>
          <w:trHeight w:hRule="exact" w:val="1114"/>
        </w:trPr>
        <w:tc>
          <w:tcPr>
            <w:tcW w:w="2795" w:type="dxa"/>
            <w:tcBorders>
              <w:top w:val="nil"/>
              <w:bottom w:val="nil"/>
            </w:tcBorders>
          </w:tcPr>
          <w:p w14:paraId="038F9648" w14:textId="77777777" w:rsidR="00807FCE" w:rsidRDefault="00C844F7">
            <w:pPr>
              <w:pStyle w:val="TableParagraph"/>
              <w:spacing w:before="133" w:line="242" w:lineRule="auto"/>
              <w:ind w:left="144"/>
              <w:rPr>
                <w:rFonts w:ascii="Arial"/>
                <w:b/>
                <w:sz w:val="24"/>
              </w:rPr>
            </w:pPr>
            <w:r>
              <w:rPr>
                <w:rFonts w:ascii="Arial"/>
                <w:b/>
                <w:sz w:val="24"/>
              </w:rPr>
              <w:t>School reorganisation proposals</w:t>
            </w:r>
          </w:p>
        </w:tc>
        <w:tc>
          <w:tcPr>
            <w:tcW w:w="7661" w:type="dxa"/>
            <w:tcBorders>
              <w:top w:val="nil"/>
              <w:bottom w:val="nil"/>
            </w:tcBorders>
          </w:tcPr>
          <w:p w14:paraId="3684EE85" w14:textId="77777777"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1">
              <w:r>
                <w:rPr>
                  <w:w w:val="105"/>
                  <w:sz w:val="24"/>
                </w:rPr>
                <w:t>schoolplanning@lancashire.gov.uk</w:t>
              </w:r>
            </w:hyperlink>
          </w:p>
        </w:tc>
      </w:tr>
      <w:tr w:rsidR="00807FCE" w14:paraId="4FC89A27" w14:textId="77777777">
        <w:trPr>
          <w:trHeight w:hRule="exact" w:val="2551"/>
        </w:trPr>
        <w:tc>
          <w:tcPr>
            <w:tcW w:w="2795" w:type="dxa"/>
            <w:tcBorders>
              <w:top w:val="nil"/>
              <w:bottom w:val="nil"/>
            </w:tcBorders>
            <w:shd w:val="clear" w:color="auto" w:fill="FBEBE4"/>
          </w:tcPr>
          <w:p w14:paraId="57C05634" w14:textId="77777777"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14:paraId="08B7E249" w14:textId="77777777"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14:paraId="1170B262" w14:textId="77777777" w:rsidR="00807FCE" w:rsidRDefault="00807FCE">
            <w:pPr>
              <w:pStyle w:val="TableParagraph"/>
              <w:spacing w:before="3"/>
              <w:ind w:left="0"/>
              <w:rPr>
                <w:rFonts w:ascii="Times New Roman"/>
                <w:sz w:val="24"/>
              </w:rPr>
            </w:pPr>
          </w:p>
          <w:p w14:paraId="2B78255B" w14:textId="77777777"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14:paraId="3B3DE009" w14:textId="77777777" w:rsidR="00807FCE" w:rsidRDefault="00C844F7">
            <w:pPr>
              <w:pStyle w:val="TableParagraph"/>
              <w:spacing w:line="274" w:lineRule="exact"/>
              <w:rPr>
                <w:sz w:val="24"/>
              </w:rPr>
            </w:pPr>
            <w:r>
              <w:rPr>
                <w:sz w:val="24"/>
              </w:rPr>
              <w:t xml:space="preserve">Email: </w:t>
            </w:r>
            <w:r>
              <w:rPr>
                <w:spacing w:val="67"/>
                <w:sz w:val="24"/>
              </w:rPr>
              <w:t xml:space="preserve"> </w:t>
            </w:r>
            <w:hyperlink r:id="rId12">
              <w:r>
                <w:rPr>
                  <w:sz w:val="24"/>
                </w:rPr>
                <w:t>MASHeducation@lancashire.gov.uk</w:t>
              </w:r>
            </w:hyperlink>
          </w:p>
        </w:tc>
      </w:tr>
      <w:tr w:rsidR="00807FCE" w14:paraId="52274A07" w14:textId="77777777">
        <w:trPr>
          <w:trHeight w:hRule="exact" w:val="3683"/>
        </w:trPr>
        <w:tc>
          <w:tcPr>
            <w:tcW w:w="2795" w:type="dxa"/>
            <w:tcBorders>
              <w:top w:val="nil"/>
            </w:tcBorders>
          </w:tcPr>
          <w:p w14:paraId="5DCE9EB0" w14:textId="77777777"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14:paraId="5AAA9B94" w14:textId="77777777"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3">
              <w:r>
                <w:rPr>
                  <w:sz w:val="24"/>
                </w:rPr>
                <w:t>www.gov.uk/school-discipline-exclusions/exclusions.</w:t>
              </w:r>
            </w:hyperlink>
          </w:p>
          <w:p w14:paraId="5E1F6E35" w14:textId="77777777" w:rsidR="00807FCE" w:rsidRDefault="00807FCE">
            <w:pPr>
              <w:pStyle w:val="TableParagraph"/>
              <w:spacing w:before="3"/>
              <w:ind w:left="0"/>
              <w:rPr>
                <w:rFonts w:ascii="Times New Roman"/>
                <w:sz w:val="24"/>
              </w:rPr>
            </w:pPr>
          </w:p>
          <w:p w14:paraId="76D3C13D" w14:textId="77777777"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14:paraId="34A94722" w14:textId="77777777" w:rsidR="00807FCE" w:rsidRDefault="00C844F7">
            <w:pPr>
              <w:pStyle w:val="TableParagraph"/>
              <w:spacing w:line="280" w:lineRule="exact"/>
              <w:ind w:right="1963"/>
              <w:rPr>
                <w:sz w:val="24"/>
              </w:rPr>
            </w:pPr>
            <w:r>
              <w:rPr>
                <w:sz w:val="24"/>
              </w:rPr>
              <w:t xml:space="preserve">Email: </w:t>
            </w:r>
            <w:hyperlink r:id="rId14">
              <w:r>
                <w:rPr>
                  <w:sz w:val="24"/>
                </w:rPr>
                <w:t>ESCPupilAccessCentral@lancashire.gov.uk</w:t>
              </w:r>
            </w:hyperlink>
            <w:r>
              <w:rPr>
                <w:sz w:val="24"/>
              </w:rPr>
              <w:t xml:space="preserve"> Tel: 0300 123 6707</w:t>
            </w:r>
          </w:p>
          <w:p w14:paraId="5D1AB47F" w14:textId="77777777" w:rsidR="00807FCE" w:rsidRDefault="00807FCE">
            <w:pPr>
              <w:pStyle w:val="TableParagraph"/>
              <w:spacing w:before="3"/>
              <w:ind w:left="0"/>
              <w:rPr>
                <w:rFonts w:ascii="Times New Roman"/>
                <w:sz w:val="24"/>
              </w:rPr>
            </w:pPr>
          </w:p>
          <w:p w14:paraId="648B6179" w14:textId="77777777"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r>
              <w:rPr>
                <w:w w:val="105"/>
                <w:sz w:val="24"/>
              </w:rPr>
              <w:t>behaviour</w:t>
            </w:r>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be made through the school’s complaints procedure. Please refer to the school’s behaviour policy which is located on the school website.</w:t>
            </w:r>
          </w:p>
        </w:tc>
      </w:tr>
    </w:tbl>
    <w:p w14:paraId="484FDE09" w14:textId="77777777" w:rsidR="00807FCE" w:rsidRDefault="00807FCE">
      <w:pPr>
        <w:pStyle w:val="BodyText"/>
        <w:rPr>
          <w:rFonts w:ascii="Times New Roman"/>
          <w:sz w:val="20"/>
        </w:rPr>
      </w:pPr>
    </w:p>
    <w:p w14:paraId="3B05E3E6" w14:textId="77777777" w:rsidR="00807FCE" w:rsidRDefault="00807FCE">
      <w:pPr>
        <w:pStyle w:val="BodyText"/>
        <w:rPr>
          <w:rFonts w:ascii="Times New Roman"/>
          <w:sz w:val="20"/>
        </w:rPr>
      </w:pPr>
    </w:p>
    <w:p w14:paraId="6C04C638" w14:textId="77777777" w:rsidR="00807FCE" w:rsidRDefault="00807FCE">
      <w:pPr>
        <w:pStyle w:val="BodyText"/>
        <w:rPr>
          <w:rFonts w:ascii="Times New Roman"/>
          <w:sz w:val="20"/>
        </w:rPr>
      </w:pPr>
    </w:p>
    <w:p w14:paraId="0E35401E" w14:textId="77777777" w:rsidR="00807FCE" w:rsidRDefault="00807FCE">
      <w:pPr>
        <w:pStyle w:val="BodyText"/>
        <w:rPr>
          <w:rFonts w:ascii="Times New Roman"/>
          <w:sz w:val="20"/>
        </w:rPr>
      </w:pPr>
    </w:p>
    <w:p w14:paraId="2BE9766C" w14:textId="77777777" w:rsidR="00807FCE" w:rsidRDefault="00807FCE">
      <w:pPr>
        <w:pStyle w:val="BodyText"/>
        <w:rPr>
          <w:rFonts w:ascii="Times New Roman"/>
          <w:sz w:val="20"/>
        </w:rPr>
      </w:pPr>
    </w:p>
    <w:p w14:paraId="3670D790" w14:textId="77777777"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14:anchorId="1D03B678" wp14:editId="327BCD38">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12FF5"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14:paraId="220A9059" w14:textId="77777777" w:rsidR="00807FCE" w:rsidRDefault="00807FCE">
      <w:pPr>
        <w:rPr>
          <w:rFonts w:ascii="Times New Roman"/>
        </w:rPr>
        <w:sectPr w:rsidR="00807FCE">
          <w:pgSz w:w="11910" w:h="16840"/>
          <w:pgMar w:top="660" w:right="600" w:bottom="280" w:left="600" w:header="0" w:footer="0" w:gutter="0"/>
          <w:cols w:space="720"/>
        </w:sectPr>
      </w:pPr>
    </w:p>
    <w:p w14:paraId="0A50626E"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14:anchorId="527CBCF4" wp14:editId="1669ADCA">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58A"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6F3CED5B" wp14:editId="0F6AA722">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A77"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04CDBBF7" w14:textId="77777777">
        <w:trPr>
          <w:trHeight w:hRule="exact" w:val="687"/>
        </w:trPr>
        <w:tc>
          <w:tcPr>
            <w:tcW w:w="2795" w:type="dxa"/>
            <w:tcBorders>
              <w:bottom w:val="nil"/>
            </w:tcBorders>
            <w:shd w:val="clear" w:color="auto" w:fill="CD1719"/>
          </w:tcPr>
          <w:p w14:paraId="48DCBD00"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574B74D4" w14:textId="77777777"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14:paraId="119E62A1" w14:textId="77777777">
        <w:trPr>
          <w:trHeight w:hRule="exact" w:val="4096"/>
        </w:trPr>
        <w:tc>
          <w:tcPr>
            <w:tcW w:w="2795" w:type="dxa"/>
            <w:tcBorders>
              <w:top w:val="nil"/>
              <w:bottom w:val="nil"/>
            </w:tcBorders>
          </w:tcPr>
          <w:p w14:paraId="63B0A920" w14:textId="77777777"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14:paraId="0B552BE3" w14:textId="77777777"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14:paraId="5D814F39" w14:textId="77777777" w:rsidR="00807FCE" w:rsidRDefault="00807FCE">
            <w:pPr>
              <w:pStyle w:val="TableParagraph"/>
              <w:spacing w:before="6"/>
              <w:ind w:left="0"/>
              <w:rPr>
                <w:rFonts w:ascii="Times New Roman"/>
              </w:rPr>
            </w:pPr>
          </w:p>
          <w:p w14:paraId="44C91A8B" w14:textId="77777777"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15">
              <w:r>
                <w:rPr>
                  <w:sz w:val="24"/>
                </w:rPr>
                <w:t>www.education.gov.uk/contactus.</w:t>
              </w:r>
            </w:hyperlink>
          </w:p>
          <w:p w14:paraId="720C225B" w14:textId="77777777" w:rsidR="00807FCE" w:rsidRDefault="00807FCE">
            <w:pPr>
              <w:pStyle w:val="TableParagraph"/>
              <w:spacing w:before="6"/>
              <w:ind w:left="0"/>
              <w:rPr>
                <w:rFonts w:ascii="Times New Roman"/>
              </w:rPr>
            </w:pPr>
          </w:p>
          <w:p w14:paraId="568EF16C" w14:textId="77777777"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14:paraId="44D09985" w14:textId="77777777" w:rsidR="00807FCE" w:rsidRDefault="00FA73A4">
            <w:pPr>
              <w:pStyle w:val="TableParagraph"/>
              <w:spacing w:line="260" w:lineRule="exact"/>
              <w:ind w:right="1157"/>
              <w:rPr>
                <w:sz w:val="24"/>
              </w:rPr>
            </w:pPr>
            <w:hyperlink r:id="rId16">
              <w:r w:rsidR="00C844F7">
                <w:rPr>
                  <w:w w:val="105"/>
                  <w:sz w:val="24"/>
                </w:rPr>
                <w:t>www.education.gov.uk/contactus</w:t>
              </w:r>
            </w:hyperlink>
            <w:r w:rsidR="00C844F7">
              <w:rPr>
                <w:w w:val="105"/>
                <w:sz w:val="24"/>
              </w:rPr>
              <w:t xml:space="preserve"> </w:t>
            </w:r>
            <w:hyperlink r:id="rId17">
              <w:r w:rsidR="00C844F7">
                <w:rPr>
                  <w:sz w:val="24"/>
                </w:rPr>
                <w:t>Complaintsandfeedback@lancashire.gov.uk</w:t>
              </w:r>
            </w:hyperlink>
          </w:p>
        </w:tc>
      </w:tr>
      <w:tr w:rsidR="00807FCE" w14:paraId="7FC72C2E" w14:textId="77777777">
        <w:trPr>
          <w:trHeight w:hRule="exact" w:val="799"/>
        </w:trPr>
        <w:tc>
          <w:tcPr>
            <w:tcW w:w="2795" w:type="dxa"/>
            <w:tcBorders>
              <w:top w:val="nil"/>
              <w:bottom w:val="nil"/>
            </w:tcBorders>
            <w:shd w:val="clear" w:color="auto" w:fill="FBEBE4"/>
          </w:tcPr>
          <w:p w14:paraId="043A6FC4" w14:textId="77777777"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14:paraId="50DE6B4C" w14:textId="77777777"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14:paraId="4EA2A1E5" w14:textId="77777777">
        <w:trPr>
          <w:trHeight w:hRule="exact" w:val="1791"/>
        </w:trPr>
        <w:tc>
          <w:tcPr>
            <w:tcW w:w="2795" w:type="dxa"/>
            <w:tcBorders>
              <w:top w:val="nil"/>
              <w:bottom w:val="nil"/>
            </w:tcBorders>
          </w:tcPr>
          <w:p w14:paraId="16F6DE4B" w14:textId="77777777"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14:paraId="17BAA735" w14:textId="77777777"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14:paraId="6EAD6C6D" w14:textId="77777777" w:rsidR="00807FCE" w:rsidRDefault="00807FCE">
            <w:pPr>
              <w:pStyle w:val="TableParagraph"/>
              <w:spacing w:before="6"/>
              <w:ind w:left="0"/>
              <w:rPr>
                <w:rFonts w:ascii="Times New Roman"/>
              </w:rPr>
            </w:pPr>
          </w:p>
          <w:p w14:paraId="0E257914" w14:textId="77777777"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14:paraId="665B142E" w14:textId="77777777">
        <w:trPr>
          <w:trHeight w:hRule="exact" w:val="1582"/>
        </w:trPr>
        <w:tc>
          <w:tcPr>
            <w:tcW w:w="2795" w:type="dxa"/>
            <w:tcBorders>
              <w:top w:val="nil"/>
              <w:bottom w:val="nil"/>
            </w:tcBorders>
            <w:shd w:val="clear" w:color="auto" w:fill="FBEBE4"/>
          </w:tcPr>
          <w:p w14:paraId="5029BFC8" w14:textId="77777777"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14:paraId="6CAF4394" w14:textId="77777777"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14:paraId="1AC0827F" w14:textId="77777777"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14:paraId="13E03D6D" w14:textId="77777777">
        <w:trPr>
          <w:trHeight w:hRule="exact" w:val="2093"/>
        </w:trPr>
        <w:tc>
          <w:tcPr>
            <w:tcW w:w="2795" w:type="dxa"/>
            <w:tcBorders>
              <w:top w:val="nil"/>
              <w:bottom w:val="nil"/>
            </w:tcBorders>
          </w:tcPr>
          <w:p w14:paraId="4F2224F1" w14:textId="77777777" w:rsidR="00807FCE" w:rsidRDefault="00C844F7">
            <w:pPr>
              <w:pStyle w:val="TableParagraph"/>
              <w:spacing w:before="131" w:line="260" w:lineRule="exact"/>
              <w:ind w:left="144" w:right="161"/>
              <w:rPr>
                <w:rFonts w:ascii="Arial"/>
                <w:b/>
                <w:sz w:val="24"/>
              </w:rPr>
            </w:pPr>
            <w:r>
              <w:rPr>
                <w:rFonts w:ascii="Arial"/>
                <w:b/>
                <w:sz w:val="24"/>
              </w:rPr>
              <w:t>National Curriculum content</w:t>
            </w:r>
          </w:p>
          <w:p w14:paraId="6BF01188" w14:textId="77777777"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14:paraId="73DD8264" w14:textId="77777777" w:rsidR="00807FCE" w:rsidRDefault="00C844F7">
            <w:pPr>
              <w:pStyle w:val="TableParagraph"/>
              <w:spacing w:before="121" w:line="260" w:lineRule="exact"/>
              <w:ind w:right="1157"/>
              <w:rPr>
                <w:sz w:val="24"/>
              </w:rPr>
            </w:pPr>
            <w:r>
              <w:rPr>
                <w:sz w:val="24"/>
              </w:rPr>
              <w:t xml:space="preserve">Please contact the Department for Education at: </w:t>
            </w:r>
            <w:hyperlink r:id="rId18">
              <w:r>
                <w:rPr>
                  <w:sz w:val="24"/>
                </w:rPr>
                <w:t>www.education.gov.uk/contactus</w:t>
              </w:r>
            </w:hyperlink>
          </w:p>
        </w:tc>
      </w:tr>
      <w:tr w:rsidR="00807FCE" w14:paraId="53F3C8CD" w14:textId="77777777">
        <w:trPr>
          <w:trHeight w:hRule="exact" w:val="781"/>
        </w:trPr>
        <w:tc>
          <w:tcPr>
            <w:tcW w:w="2795" w:type="dxa"/>
            <w:tcBorders>
              <w:top w:val="nil"/>
              <w:bottom w:val="nil"/>
            </w:tcBorders>
            <w:shd w:val="clear" w:color="auto" w:fill="FBEBE4"/>
          </w:tcPr>
          <w:p w14:paraId="1CA14542" w14:textId="77777777" w:rsidR="00807FCE" w:rsidRDefault="00C844F7">
            <w:pPr>
              <w:pStyle w:val="TableParagraph"/>
              <w:spacing w:before="117" w:line="260" w:lineRule="exact"/>
              <w:ind w:left="144" w:right="161"/>
              <w:rPr>
                <w:rFonts w:ascii="Arial"/>
                <w:b/>
                <w:sz w:val="24"/>
              </w:rPr>
            </w:pPr>
            <w:r>
              <w:rPr>
                <w:rFonts w:ascii="Arial"/>
                <w:b/>
                <w:sz w:val="24"/>
              </w:rPr>
              <w:t>Unauthorised absence fines</w:t>
            </w:r>
          </w:p>
        </w:tc>
        <w:tc>
          <w:tcPr>
            <w:tcW w:w="7661" w:type="dxa"/>
            <w:tcBorders>
              <w:top w:val="nil"/>
              <w:bottom w:val="nil"/>
            </w:tcBorders>
            <w:shd w:val="clear" w:color="auto" w:fill="FBEBE4"/>
          </w:tcPr>
          <w:p w14:paraId="71EAB377" w14:textId="77777777"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14:paraId="302BD3D9" w14:textId="77777777">
        <w:trPr>
          <w:trHeight w:hRule="exact" w:val="1276"/>
        </w:trPr>
        <w:tc>
          <w:tcPr>
            <w:tcW w:w="2795" w:type="dxa"/>
            <w:tcBorders>
              <w:top w:val="nil"/>
              <w:bottom w:val="nil"/>
            </w:tcBorders>
          </w:tcPr>
          <w:p w14:paraId="4A6B41F4" w14:textId="77777777"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14:paraId="0FCE138C" w14:textId="77777777"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14:paraId="6FD09688" w14:textId="77777777" w:rsidR="00807FCE" w:rsidRDefault="00C844F7">
            <w:pPr>
              <w:pStyle w:val="TableParagraph"/>
              <w:spacing w:line="257" w:lineRule="exact"/>
              <w:rPr>
                <w:sz w:val="24"/>
              </w:rPr>
            </w:pPr>
            <w:r>
              <w:rPr>
                <w:sz w:val="24"/>
              </w:rPr>
              <w:t>Email:</w:t>
            </w:r>
            <w:r>
              <w:rPr>
                <w:spacing w:val="71"/>
                <w:sz w:val="24"/>
              </w:rPr>
              <w:t xml:space="preserve"> </w:t>
            </w:r>
            <w:hyperlink r:id="rId19">
              <w:r>
                <w:rPr>
                  <w:sz w:val="24"/>
                </w:rPr>
                <w:t>dataprotectionfee@ico.org.uk</w:t>
              </w:r>
            </w:hyperlink>
          </w:p>
        </w:tc>
      </w:tr>
      <w:tr w:rsidR="00807FCE" w14:paraId="16E9630D" w14:textId="77777777">
        <w:trPr>
          <w:trHeight w:hRule="exact" w:val="1903"/>
        </w:trPr>
        <w:tc>
          <w:tcPr>
            <w:tcW w:w="2795" w:type="dxa"/>
            <w:tcBorders>
              <w:top w:val="nil"/>
              <w:bottom w:val="nil"/>
            </w:tcBorders>
            <w:shd w:val="clear" w:color="auto" w:fill="FBEBE4"/>
          </w:tcPr>
          <w:p w14:paraId="1C6AE9CD" w14:textId="77777777"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14:paraId="4C981944" w14:textId="77777777"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14:paraId="020E1D99" w14:textId="77777777" w:rsidR="00807FCE" w:rsidRDefault="00C844F7">
            <w:pPr>
              <w:pStyle w:val="TableParagraph"/>
              <w:spacing w:line="243" w:lineRule="exact"/>
              <w:jc w:val="both"/>
              <w:rPr>
                <w:sz w:val="24"/>
              </w:rPr>
            </w:pPr>
            <w:r>
              <w:rPr>
                <w:w w:val="105"/>
                <w:sz w:val="24"/>
              </w:rPr>
              <w:t>PR1 8XJ</w:t>
            </w:r>
          </w:p>
          <w:p w14:paraId="72922C87" w14:textId="77777777" w:rsidR="00807FCE" w:rsidRDefault="00C844F7">
            <w:pPr>
              <w:pStyle w:val="TableParagraph"/>
              <w:spacing w:line="260" w:lineRule="exact"/>
              <w:jc w:val="both"/>
              <w:rPr>
                <w:sz w:val="24"/>
              </w:rPr>
            </w:pPr>
            <w:r>
              <w:rPr>
                <w:sz w:val="24"/>
              </w:rPr>
              <w:t>Tel: 0300 1236701</w:t>
            </w:r>
          </w:p>
          <w:p w14:paraId="6CC32EDA" w14:textId="77777777" w:rsidR="00807FCE" w:rsidRDefault="00C844F7">
            <w:pPr>
              <w:pStyle w:val="TableParagraph"/>
              <w:spacing w:line="275" w:lineRule="exact"/>
              <w:jc w:val="both"/>
              <w:rPr>
                <w:sz w:val="24"/>
              </w:rPr>
            </w:pPr>
            <w:r>
              <w:rPr>
                <w:sz w:val="24"/>
              </w:rPr>
              <w:t xml:space="preserve">Email:   </w:t>
            </w:r>
            <w:hyperlink r:id="rId20">
              <w:r>
                <w:rPr>
                  <w:sz w:val="24"/>
                </w:rPr>
                <w:t>Complaintsandfeedback@lancashire.gov.uk</w:t>
              </w:r>
            </w:hyperlink>
          </w:p>
        </w:tc>
      </w:tr>
    </w:tbl>
    <w:p w14:paraId="128994F6" w14:textId="77777777" w:rsidR="00807FCE" w:rsidRDefault="00807FCE">
      <w:pPr>
        <w:pStyle w:val="BodyText"/>
        <w:spacing w:before="2"/>
        <w:rPr>
          <w:rFonts w:ascii="Times New Roman"/>
          <w:sz w:val="7"/>
        </w:rPr>
      </w:pPr>
    </w:p>
    <w:p w14:paraId="43244D6D" w14:textId="77777777"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14:anchorId="099A8C8F" wp14:editId="090F0F30">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45B683"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14:paraId="62BB20F1" w14:textId="77777777" w:rsidR="00807FCE" w:rsidRDefault="00807FCE">
      <w:pPr>
        <w:spacing w:line="20" w:lineRule="exact"/>
        <w:rPr>
          <w:rFonts w:ascii="Times New Roman"/>
          <w:sz w:val="2"/>
        </w:rPr>
        <w:sectPr w:rsidR="00807FCE">
          <w:pgSz w:w="11910" w:h="16840"/>
          <w:pgMar w:top="660" w:right="600" w:bottom="280" w:left="600" w:header="0" w:footer="0" w:gutter="0"/>
          <w:cols w:space="720"/>
        </w:sectPr>
      </w:pPr>
    </w:p>
    <w:p w14:paraId="3FEBAF4B" w14:textId="77777777" w:rsidR="00807FCE" w:rsidRDefault="00807FCE">
      <w:pPr>
        <w:pStyle w:val="BodyText"/>
        <w:rPr>
          <w:rFonts w:ascii="Times New Roman"/>
          <w:sz w:val="20"/>
        </w:rPr>
      </w:pPr>
    </w:p>
    <w:p w14:paraId="4FB09FBF" w14:textId="77777777" w:rsidR="00807FCE" w:rsidRDefault="00807FCE">
      <w:pPr>
        <w:pStyle w:val="BodyText"/>
        <w:rPr>
          <w:rFonts w:ascii="Times New Roman"/>
          <w:sz w:val="20"/>
        </w:rPr>
      </w:pPr>
    </w:p>
    <w:p w14:paraId="45ED3183" w14:textId="77777777" w:rsidR="00807FCE" w:rsidRDefault="007075F7">
      <w:pPr>
        <w:pStyle w:val="Heading1"/>
        <w:numPr>
          <w:ilvl w:val="0"/>
          <w:numId w:val="4"/>
        </w:numPr>
        <w:tabs>
          <w:tab w:val="left" w:pos="1001"/>
        </w:tabs>
        <w:spacing w:before="107"/>
        <w:ind w:left="1000" w:hanging="280"/>
        <w:jc w:val="left"/>
      </w:pPr>
      <w:r>
        <w:rPr>
          <w:color w:val="575756"/>
        </w:rPr>
        <w:t>A</w:t>
      </w:r>
      <w:r w:rsidR="00C844F7">
        <w:rPr>
          <w:color w:val="575756"/>
        </w:rPr>
        <w:t>nonymous</w:t>
      </w:r>
      <w:r w:rsidR="00C844F7">
        <w:rPr>
          <w:color w:val="575756"/>
          <w:spacing w:val="-37"/>
        </w:rPr>
        <w:t xml:space="preserve"> </w:t>
      </w:r>
      <w:r w:rsidR="00C844F7">
        <w:rPr>
          <w:color w:val="575756"/>
        </w:rPr>
        <w:t>Complaints</w:t>
      </w:r>
    </w:p>
    <w:p w14:paraId="3791413D" w14:textId="77777777" w:rsidR="00807FCE" w:rsidRDefault="00807FCE">
      <w:pPr>
        <w:pStyle w:val="BodyText"/>
        <w:spacing w:before="8"/>
        <w:rPr>
          <w:rFonts w:ascii="Arial"/>
          <w:b/>
        </w:rPr>
      </w:pPr>
    </w:p>
    <w:p w14:paraId="5A80820C" w14:textId="77777777"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14:paraId="0F09EBBE" w14:textId="77777777" w:rsidR="00807FCE" w:rsidRDefault="00807FCE">
      <w:pPr>
        <w:pStyle w:val="BodyText"/>
        <w:spacing w:before="10"/>
      </w:pPr>
    </w:p>
    <w:p w14:paraId="0AA58249" w14:textId="77777777"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14:paraId="0A83EF15" w14:textId="77777777" w:rsidR="00807FCE" w:rsidRDefault="00807FCE">
      <w:pPr>
        <w:pStyle w:val="BodyText"/>
        <w:spacing w:before="9"/>
        <w:rPr>
          <w:rFonts w:ascii="Arial"/>
          <w:b/>
        </w:rPr>
      </w:pPr>
    </w:p>
    <w:p w14:paraId="0277B3D4" w14:textId="77777777"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14:paraId="453A6C29" w14:textId="77777777" w:rsidR="00807FCE" w:rsidRDefault="00807FCE">
      <w:pPr>
        <w:pStyle w:val="BodyText"/>
        <w:spacing w:before="8"/>
        <w:rPr>
          <w:sz w:val="23"/>
        </w:rPr>
      </w:pPr>
    </w:p>
    <w:p w14:paraId="6D5437D0" w14:textId="77777777"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14:paraId="52EE0C04" w14:textId="77777777"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14:paraId="114FCD33" w14:textId="77777777" w:rsidR="00807FCE" w:rsidRDefault="00C844F7">
      <w:pPr>
        <w:pStyle w:val="BodyText"/>
        <w:ind w:left="720" w:right="391"/>
      </w:pPr>
      <w:r>
        <w:rPr>
          <w:color w:val="575756"/>
        </w:rPr>
        <w:t xml:space="preserve">See: </w:t>
      </w:r>
      <w:hyperlink r:id="rId21">
        <w:r>
          <w:rPr>
            <w:color w:val="575756"/>
          </w:rPr>
          <w:t>https://www</w:t>
        </w:r>
      </w:hyperlink>
      <w:r>
        <w:rPr>
          <w:color w:val="575756"/>
        </w:rPr>
        <w:t>.gov</w:t>
      </w:r>
      <w:hyperlink r:id="rId22">
        <w:r>
          <w:rPr>
            <w:color w:val="575756"/>
          </w:rPr>
          <w:t>.uk/government/publications/school-complaints-procedures/best-practice-</w:t>
        </w:r>
      </w:hyperlink>
      <w:r>
        <w:rPr>
          <w:color w:val="575756"/>
        </w:rPr>
        <w:t xml:space="preserve"> advice-for-school-complaints-procedures-2019</w:t>
      </w:r>
    </w:p>
    <w:p w14:paraId="3D7FC58A" w14:textId="77777777" w:rsidR="00807FCE" w:rsidRDefault="00807FCE">
      <w:pPr>
        <w:pStyle w:val="BodyText"/>
        <w:spacing w:before="11"/>
      </w:pPr>
    </w:p>
    <w:p w14:paraId="69CA18D2" w14:textId="77777777"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14:paraId="09271A64" w14:textId="77777777" w:rsidR="00807FCE" w:rsidRPr="00672CEB" w:rsidRDefault="00807FCE">
      <w:pPr>
        <w:pStyle w:val="BodyText"/>
        <w:rPr>
          <w:rFonts w:ascii="Arial"/>
          <w:b/>
          <w:color w:val="595959" w:themeColor="text1" w:themeTint="A6"/>
          <w:sz w:val="20"/>
        </w:rPr>
      </w:pPr>
    </w:p>
    <w:p w14:paraId="3C2C2999" w14:textId="30E1E513" w:rsidR="00807FCE" w:rsidRPr="00672CEB" w:rsidRDefault="00672CEB">
      <w:pPr>
        <w:pStyle w:val="BodyText"/>
        <w:rPr>
          <w:color w:val="7F7F7F" w:themeColor="text1" w:themeTint="80"/>
        </w:rPr>
      </w:pPr>
      <w:r>
        <w:rPr>
          <w:rFonts w:ascii="Arial"/>
          <w:b/>
          <w:sz w:val="20"/>
        </w:rPr>
        <w:tab/>
      </w:r>
      <w:r w:rsidRPr="00672CEB">
        <w:rPr>
          <w:color w:val="595959" w:themeColor="text1" w:themeTint="A6"/>
        </w:rPr>
        <w:t>The school expects that the majority of complaints to be made within three</w:t>
      </w:r>
      <w:r w:rsidR="00E21731">
        <w:rPr>
          <w:color w:val="595959" w:themeColor="text1" w:themeTint="A6"/>
        </w:rPr>
        <w:t xml:space="preserve"> </w:t>
      </w:r>
      <w:r w:rsidRPr="00672CEB">
        <w:rPr>
          <w:color w:val="595959" w:themeColor="text1" w:themeTint="A6"/>
        </w:rPr>
        <w:t xml:space="preserve">months of the incident </w:t>
      </w:r>
      <w:r w:rsidRPr="00672CEB">
        <w:rPr>
          <w:color w:val="595959" w:themeColor="text1" w:themeTint="A6"/>
        </w:rPr>
        <w:tab/>
        <w:t xml:space="preserve">being complained of.  The school will consider complaints beyond this time frame in exceptional </w:t>
      </w:r>
      <w:r w:rsidRPr="00672CEB">
        <w:rPr>
          <w:color w:val="595959" w:themeColor="text1" w:themeTint="A6"/>
        </w:rPr>
        <w:tab/>
        <w:t>circumstances only.</w:t>
      </w:r>
    </w:p>
    <w:p w14:paraId="0544A010" w14:textId="77777777" w:rsidR="00807FCE" w:rsidRPr="00672CEB" w:rsidRDefault="00807FCE">
      <w:pPr>
        <w:pStyle w:val="BodyText"/>
      </w:pPr>
    </w:p>
    <w:p w14:paraId="34BD323F" w14:textId="451E940F" w:rsidR="00807FCE" w:rsidRPr="00672CEB" w:rsidRDefault="00672CEB">
      <w:pPr>
        <w:pStyle w:val="BodyText"/>
        <w:rPr>
          <w:color w:val="595959" w:themeColor="text1" w:themeTint="A6"/>
        </w:rPr>
      </w:pPr>
      <w:r>
        <w:rPr>
          <w:b/>
        </w:rPr>
        <w:tab/>
      </w:r>
      <w:r w:rsidRPr="00672CEB">
        <w:rPr>
          <w:color w:val="595959" w:themeColor="text1" w:themeTint="A6"/>
        </w:rPr>
        <w:t xml:space="preserve">Dependent on the type of complaint, the following table is a guide to whom </w:t>
      </w:r>
      <w:r w:rsidR="00E21731" w:rsidRPr="00672CEB">
        <w:rPr>
          <w:color w:val="595959" w:themeColor="text1" w:themeTint="A6"/>
        </w:rPr>
        <w:t>it</w:t>
      </w:r>
      <w:r w:rsidRPr="00672CEB">
        <w:rPr>
          <w:color w:val="595959" w:themeColor="text1" w:themeTint="A6"/>
        </w:rPr>
        <w:t xml:space="preserve"> should be </w:t>
      </w:r>
      <w:r>
        <w:rPr>
          <w:color w:val="595959" w:themeColor="text1" w:themeTint="A6"/>
        </w:rPr>
        <w:tab/>
      </w:r>
      <w:r w:rsidRPr="00672CEB">
        <w:rPr>
          <w:color w:val="595959" w:themeColor="text1" w:themeTint="A6"/>
        </w:rPr>
        <w:t>referred</w:t>
      </w:r>
      <w:r>
        <w:rPr>
          <w:color w:val="595959" w:themeColor="text1" w:themeTint="A6"/>
        </w:rPr>
        <w:t xml:space="preserve"> </w:t>
      </w:r>
      <w:r w:rsidRPr="00672CEB">
        <w:rPr>
          <w:color w:val="595959" w:themeColor="text1" w:themeTint="A6"/>
        </w:rPr>
        <w:t>to:</w:t>
      </w:r>
    </w:p>
    <w:p w14:paraId="593D69B6" w14:textId="77777777" w:rsidR="00807FCE" w:rsidRPr="00672CEB" w:rsidRDefault="00807FCE">
      <w:pPr>
        <w:pStyle w:val="BodyText"/>
        <w:rPr>
          <w:b/>
        </w:rPr>
      </w:pPr>
    </w:p>
    <w:p w14:paraId="240D4841" w14:textId="77777777"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14:paraId="200DC56E" w14:textId="77777777">
        <w:trPr>
          <w:trHeight w:hRule="exact" w:val="343"/>
        </w:trPr>
        <w:tc>
          <w:tcPr>
            <w:tcW w:w="10446" w:type="dxa"/>
            <w:gridSpan w:val="2"/>
            <w:tcBorders>
              <w:top w:val="nil"/>
              <w:left w:val="nil"/>
              <w:bottom w:val="nil"/>
              <w:right w:val="nil"/>
            </w:tcBorders>
            <w:shd w:val="clear" w:color="auto" w:fill="CD1719"/>
          </w:tcPr>
          <w:p w14:paraId="2C99B6FD" w14:textId="77777777"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14:paraId="016237B5" w14:textId="77777777">
        <w:trPr>
          <w:trHeight w:hRule="exact" w:val="631"/>
        </w:trPr>
        <w:tc>
          <w:tcPr>
            <w:tcW w:w="5223" w:type="dxa"/>
            <w:tcBorders>
              <w:top w:val="nil"/>
              <w:right w:val="single" w:sz="4" w:space="0" w:color="000000"/>
            </w:tcBorders>
            <w:shd w:val="clear" w:color="auto" w:fill="FBEBE4"/>
          </w:tcPr>
          <w:p w14:paraId="4B5BC54F" w14:textId="77777777"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14:paraId="1AAD31F5" w14:textId="77777777" w:rsidR="00807FCE" w:rsidRDefault="00C844F7">
            <w:pPr>
              <w:pStyle w:val="TableParagraph"/>
              <w:spacing w:before="23"/>
              <w:ind w:left="74"/>
              <w:rPr>
                <w:sz w:val="24"/>
              </w:rPr>
            </w:pPr>
            <w:r>
              <w:rPr>
                <w:w w:val="105"/>
                <w:sz w:val="24"/>
              </w:rPr>
              <w:t>Class teacher</w:t>
            </w:r>
          </w:p>
        </w:tc>
      </w:tr>
      <w:tr w:rsidR="00807FCE" w14:paraId="20B6651D" w14:textId="77777777">
        <w:trPr>
          <w:trHeight w:hRule="exact" w:val="343"/>
        </w:trPr>
        <w:tc>
          <w:tcPr>
            <w:tcW w:w="5223" w:type="dxa"/>
            <w:tcBorders>
              <w:right w:val="single" w:sz="4" w:space="0" w:color="000000"/>
            </w:tcBorders>
          </w:tcPr>
          <w:p w14:paraId="2FFFDAF8" w14:textId="77777777"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14:paraId="05802920" w14:textId="77777777" w:rsidR="00807FCE" w:rsidRDefault="00C844F7">
            <w:pPr>
              <w:pStyle w:val="TableParagraph"/>
              <w:spacing w:before="18"/>
              <w:ind w:left="74"/>
              <w:rPr>
                <w:sz w:val="24"/>
              </w:rPr>
            </w:pPr>
            <w:r>
              <w:rPr>
                <w:sz w:val="24"/>
              </w:rPr>
              <w:t>Headteacher via the school.</w:t>
            </w:r>
          </w:p>
        </w:tc>
      </w:tr>
      <w:tr w:rsidR="00807FCE" w14:paraId="1DE5BAD9" w14:textId="77777777">
        <w:trPr>
          <w:trHeight w:hRule="exact" w:val="343"/>
        </w:trPr>
        <w:tc>
          <w:tcPr>
            <w:tcW w:w="5223" w:type="dxa"/>
            <w:tcBorders>
              <w:right w:val="single" w:sz="4" w:space="0" w:color="000000"/>
            </w:tcBorders>
            <w:shd w:val="clear" w:color="auto" w:fill="FBEBE4"/>
          </w:tcPr>
          <w:p w14:paraId="1051D960" w14:textId="77777777"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14:paraId="2F0CECD0" w14:textId="77777777" w:rsidR="00807FCE" w:rsidRDefault="00C844F7">
            <w:pPr>
              <w:pStyle w:val="TableParagraph"/>
              <w:spacing w:before="18"/>
              <w:ind w:left="74"/>
              <w:rPr>
                <w:sz w:val="24"/>
              </w:rPr>
            </w:pPr>
            <w:r>
              <w:rPr>
                <w:sz w:val="24"/>
              </w:rPr>
              <w:t>Chair of Governors via the school.</w:t>
            </w:r>
          </w:p>
        </w:tc>
      </w:tr>
      <w:tr w:rsidR="00807FCE" w14:paraId="461210DF" w14:textId="77777777">
        <w:trPr>
          <w:trHeight w:hRule="exact" w:val="343"/>
        </w:trPr>
        <w:tc>
          <w:tcPr>
            <w:tcW w:w="5223" w:type="dxa"/>
            <w:tcBorders>
              <w:right w:val="single" w:sz="4" w:space="0" w:color="000000"/>
            </w:tcBorders>
          </w:tcPr>
          <w:p w14:paraId="113DD969" w14:textId="77777777"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14:paraId="0CCA4051" w14:textId="77777777" w:rsidR="00807FCE" w:rsidRDefault="00C844F7">
            <w:pPr>
              <w:pStyle w:val="TableParagraph"/>
              <w:spacing w:before="18"/>
              <w:ind w:left="74"/>
              <w:rPr>
                <w:sz w:val="24"/>
              </w:rPr>
            </w:pPr>
            <w:r>
              <w:rPr>
                <w:sz w:val="24"/>
              </w:rPr>
              <w:t>Chair of Governors via the school.</w:t>
            </w:r>
          </w:p>
        </w:tc>
      </w:tr>
      <w:tr w:rsidR="00807FCE" w14:paraId="41507DDB" w14:textId="77777777">
        <w:trPr>
          <w:trHeight w:hRule="exact" w:val="343"/>
        </w:trPr>
        <w:tc>
          <w:tcPr>
            <w:tcW w:w="5223" w:type="dxa"/>
            <w:tcBorders>
              <w:bottom w:val="single" w:sz="4" w:space="0" w:color="FFFFFF"/>
              <w:right w:val="single" w:sz="4" w:space="0" w:color="000000"/>
            </w:tcBorders>
            <w:shd w:val="clear" w:color="auto" w:fill="FBEBE4"/>
          </w:tcPr>
          <w:p w14:paraId="3E1E0800"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14:paraId="2125C703" w14:textId="77777777"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14:paraId="78DF1CAF" w14:textId="77777777">
        <w:trPr>
          <w:trHeight w:hRule="exact" w:val="343"/>
        </w:trPr>
        <w:tc>
          <w:tcPr>
            <w:tcW w:w="5223" w:type="dxa"/>
            <w:tcBorders>
              <w:top w:val="single" w:sz="4" w:space="0" w:color="FFFFFF"/>
              <w:bottom w:val="single" w:sz="4" w:space="0" w:color="FFFFFF"/>
              <w:right w:val="single" w:sz="4" w:space="0" w:color="000000"/>
            </w:tcBorders>
          </w:tcPr>
          <w:p w14:paraId="47F90423"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14:paraId="37209ACB" w14:textId="77777777"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14:paraId="225C5598" w14:textId="77777777" w:rsidR="00807FCE" w:rsidRDefault="00807FCE">
      <w:pPr>
        <w:rPr>
          <w:sz w:val="24"/>
        </w:rPr>
        <w:sectPr w:rsidR="00807FCE">
          <w:pgSz w:w="11910" w:h="16840"/>
          <w:pgMar w:top="660" w:right="600" w:bottom="0" w:left="0" w:header="0" w:footer="0" w:gutter="0"/>
          <w:cols w:space="720"/>
        </w:sectPr>
      </w:pPr>
    </w:p>
    <w:p w14:paraId="4B4C70F9" w14:textId="77777777" w:rsidR="00807FCE" w:rsidRDefault="00807FCE">
      <w:pPr>
        <w:pStyle w:val="BodyText"/>
        <w:spacing w:before="3"/>
        <w:rPr>
          <w:rFonts w:ascii="Arial"/>
          <w:b/>
          <w:sz w:val="23"/>
        </w:rPr>
      </w:pPr>
    </w:p>
    <w:p w14:paraId="4E96E89B" w14:textId="77777777" w:rsidR="00807FCE" w:rsidRDefault="00807FCE">
      <w:pPr>
        <w:pStyle w:val="BodyText"/>
        <w:spacing w:before="6"/>
        <w:rPr>
          <w:rFonts w:ascii="Arial"/>
          <w:b/>
        </w:rPr>
      </w:pPr>
    </w:p>
    <w:p w14:paraId="0E666E95" w14:textId="77777777"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14:paraId="0AAD0FAA" w14:textId="77777777" w:rsidR="00807FCE" w:rsidRDefault="00807FCE">
      <w:pPr>
        <w:pStyle w:val="BodyText"/>
        <w:spacing w:before="8"/>
        <w:rPr>
          <w:rFonts w:ascii="Arial"/>
          <w:b/>
        </w:rPr>
      </w:pPr>
    </w:p>
    <w:p w14:paraId="2C3EB5D0" w14:textId="77777777" w:rsidR="00807FCE" w:rsidRDefault="00C844F7">
      <w:pPr>
        <w:pStyle w:val="BodyText"/>
        <w:spacing w:before="1" w:line="289" w:lineRule="exact"/>
        <w:ind w:left="114"/>
      </w:pPr>
      <w:r>
        <w:rPr>
          <w:color w:val="575756"/>
        </w:rPr>
        <w:t>The complainant will receive a more effective response to the complaint if they:</w:t>
      </w:r>
    </w:p>
    <w:p w14:paraId="7CD1CA38" w14:textId="77777777"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14:paraId="1747C87F" w14:textId="77777777"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14:paraId="37E3773F" w14:textId="77777777" w:rsidR="00807FCE" w:rsidRDefault="00C844F7">
      <w:pPr>
        <w:pStyle w:val="BodyText"/>
        <w:ind w:left="681" w:hanging="171"/>
      </w:pPr>
      <w:r>
        <w:rPr>
          <w:color w:val="575756"/>
        </w:rPr>
        <w:t>• respond promptly to requests for information or meetings or in agreeing the details of the complaint;</w:t>
      </w:r>
    </w:p>
    <w:p w14:paraId="2C626DD3" w14:textId="77777777"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r>
        <w:rPr>
          <w:color w:val="575756"/>
          <w:w w:val="110"/>
        </w:rPr>
        <w:t>assistance</w:t>
      </w:r>
      <w:r>
        <w:rPr>
          <w:color w:val="575756"/>
          <w:spacing w:val="-53"/>
          <w:w w:val="110"/>
        </w:rPr>
        <w:t xml:space="preserve"> </w:t>
      </w:r>
      <w:r>
        <w:rPr>
          <w:color w:val="575756"/>
          <w:w w:val="110"/>
        </w:rPr>
        <w:t>as</w:t>
      </w:r>
      <w:r>
        <w:rPr>
          <w:color w:val="575756"/>
          <w:spacing w:val="-53"/>
          <w:w w:val="110"/>
        </w:rPr>
        <w:t xml:space="preserve"> </w:t>
      </w:r>
      <w:r>
        <w:rPr>
          <w:color w:val="575756"/>
          <w:w w:val="110"/>
        </w:rPr>
        <w:t>needed;</w:t>
      </w:r>
    </w:p>
    <w:p w14:paraId="571C0B7F" w14:textId="77777777"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14:paraId="69F1EACA" w14:textId="77777777"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14:paraId="00C9378E" w14:textId="77777777" w:rsidR="00807FCE" w:rsidRDefault="00807FCE">
      <w:pPr>
        <w:pStyle w:val="BodyText"/>
        <w:spacing w:before="8"/>
        <w:rPr>
          <w:sz w:val="23"/>
        </w:rPr>
      </w:pPr>
    </w:p>
    <w:p w14:paraId="4264F2D7" w14:textId="77777777"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14:paraId="35C4FB0C" w14:textId="77777777" w:rsidR="00807FCE" w:rsidRDefault="00807FCE">
      <w:pPr>
        <w:pStyle w:val="BodyText"/>
        <w:spacing w:before="7"/>
        <w:rPr>
          <w:sz w:val="23"/>
        </w:rPr>
      </w:pPr>
    </w:p>
    <w:p w14:paraId="60DFD19A" w14:textId="77777777"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14:paraId="0578DD69" w14:textId="77777777" w:rsidR="00807FCE" w:rsidRDefault="00807FCE">
      <w:pPr>
        <w:pStyle w:val="BodyText"/>
        <w:spacing w:before="8"/>
        <w:rPr>
          <w:sz w:val="23"/>
        </w:rPr>
      </w:pPr>
    </w:p>
    <w:p w14:paraId="08D2BE2B" w14:textId="77777777"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14:paraId="17D633DE" w14:textId="77777777" w:rsidR="00C844F7" w:rsidRPr="00C844F7" w:rsidRDefault="00C844F7" w:rsidP="00C844F7">
      <w:pPr>
        <w:rPr>
          <w:sz w:val="28"/>
        </w:rPr>
      </w:pPr>
    </w:p>
    <w:p w14:paraId="0F9080A0" w14:textId="77777777" w:rsidR="00C844F7" w:rsidRPr="00C844F7" w:rsidRDefault="00C844F7" w:rsidP="00C844F7">
      <w:pPr>
        <w:rPr>
          <w:sz w:val="28"/>
        </w:rPr>
      </w:pPr>
    </w:p>
    <w:p w14:paraId="35A33DB6" w14:textId="77777777" w:rsidR="00C844F7" w:rsidRPr="00C844F7" w:rsidRDefault="00C844F7" w:rsidP="00C844F7">
      <w:pPr>
        <w:rPr>
          <w:sz w:val="28"/>
        </w:rPr>
      </w:pPr>
    </w:p>
    <w:p w14:paraId="7102CB33" w14:textId="77777777" w:rsidR="00807FCE" w:rsidRPr="00C844F7" w:rsidRDefault="00807FCE" w:rsidP="00C844F7">
      <w:pPr>
        <w:rPr>
          <w:sz w:val="28"/>
        </w:rPr>
        <w:sectPr w:rsidR="00807FCE" w:rsidRPr="00C844F7">
          <w:headerReference w:type="even" r:id="rId23"/>
          <w:pgSz w:w="11910" w:h="16840"/>
          <w:pgMar w:top="0" w:right="580" w:bottom="280" w:left="580" w:header="0" w:footer="0" w:gutter="0"/>
          <w:cols w:space="720"/>
        </w:sectPr>
      </w:pPr>
    </w:p>
    <w:p w14:paraId="133A5FC3" w14:textId="77777777" w:rsidR="00807FCE" w:rsidRDefault="00807FCE">
      <w:pPr>
        <w:pStyle w:val="BodyText"/>
        <w:rPr>
          <w:sz w:val="20"/>
        </w:rPr>
      </w:pPr>
    </w:p>
    <w:p w14:paraId="4178759C" w14:textId="77777777" w:rsidR="00807FCE" w:rsidRDefault="00807FCE">
      <w:pPr>
        <w:pStyle w:val="BodyText"/>
        <w:rPr>
          <w:sz w:val="20"/>
        </w:rPr>
      </w:pPr>
    </w:p>
    <w:p w14:paraId="4544BD3C" w14:textId="77777777" w:rsidR="00807FCE" w:rsidRDefault="00807FCE">
      <w:pPr>
        <w:pStyle w:val="BodyText"/>
        <w:rPr>
          <w:sz w:val="20"/>
        </w:rPr>
      </w:pPr>
    </w:p>
    <w:p w14:paraId="791C7F49" w14:textId="77777777" w:rsidR="00807FCE" w:rsidRDefault="00807FCE">
      <w:pPr>
        <w:pStyle w:val="BodyText"/>
        <w:spacing w:before="6"/>
        <w:rPr>
          <w:sz w:val="23"/>
        </w:rPr>
      </w:pPr>
    </w:p>
    <w:p w14:paraId="554C0137" w14:textId="77777777"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t>The Complaint</w:t>
      </w:r>
      <w:r>
        <w:rPr>
          <w:rFonts w:ascii="Arial"/>
          <w:b/>
          <w:color w:val="575756"/>
          <w:spacing w:val="-7"/>
          <w:sz w:val="24"/>
        </w:rPr>
        <w:t xml:space="preserve"> </w:t>
      </w:r>
      <w:r>
        <w:rPr>
          <w:rFonts w:ascii="Arial"/>
          <w:b/>
          <w:color w:val="575756"/>
          <w:sz w:val="24"/>
        </w:rPr>
        <w:t>Procedure</w:t>
      </w:r>
    </w:p>
    <w:p w14:paraId="5FD771D2" w14:textId="77777777" w:rsidR="00807FCE" w:rsidRDefault="00807FCE">
      <w:pPr>
        <w:pStyle w:val="BodyText"/>
        <w:rPr>
          <w:rFonts w:ascii="Arial"/>
          <w:b/>
          <w:sz w:val="26"/>
        </w:rPr>
      </w:pPr>
    </w:p>
    <w:p w14:paraId="67367322" w14:textId="77777777"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14:paraId="2EEBC422" w14:textId="77777777" w:rsidR="00807FCE" w:rsidRDefault="00807FCE">
      <w:pPr>
        <w:pStyle w:val="BodyText"/>
        <w:spacing w:before="9"/>
        <w:rPr>
          <w:rFonts w:ascii="Arial"/>
          <w:b/>
        </w:rPr>
      </w:pPr>
    </w:p>
    <w:p w14:paraId="25D00B98" w14:textId="77777777"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14:paraId="39598562" w14:textId="77777777" w:rsidR="00807FCE" w:rsidRDefault="00807FCE">
      <w:pPr>
        <w:pStyle w:val="BodyText"/>
        <w:spacing w:before="8"/>
        <w:rPr>
          <w:sz w:val="23"/>
        </w:rPr>
      </w:pPr>
    </w:p>
    <w:p w14:paraId="3A5EDF29" w14:textId="77777777"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14:paraId="64A40A93" w14:textId="77777777" w:rsidR="00807FCE" w:rsidRDefault="00807FCE">
      <w:pPr>
        <w:pStyle w:val="BodyText"/>
        <w:spacing w:before="8"/>
        <w:rPr>
          <w:sz w:val="23"/>
        </w:rPr>
      </w:pPr>
    </w:p>
    <w:p w14:paraId="04368BB6" w14:textId="77777777"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14:paraId="3B9A8495" w14:textId="77777777" w:rsidR="00807FCE" w:rsidRDefault="00807FCE">
      <w:pPr>
        <w:pStyle w:val="BodyText"/>
        <w:spacing w:before="11"/>
      </w:pPr>
    </w:p>
    <w:p w14:paraId="31DD1C33" w14:textId="77777777"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14:paraId="0A8FA2BA" w14:textId="77777777" w:rsidR="00807FCE" w:rsidRDefault="00807FCE">
      <w:pPr>
        <w:pStyle w:val="BodyText"/>
        <w:spacing w:before="8"/>
        <w:rPr>
          <w:rFonts w:ascii="Arial"/>
          <w:b/>
        </w:rPr>
      </w:pPr>
    </w:p>
    <w:p w14:paraId="43627703" w14:textId="77777777" w:rsidR="00807FCE" w:rsidRDefault="00C844F7">
      <w:pPr>
        <w:pStyle w:val="BodyText"/>
        <w:spacing w:line="289" w:lineRule="exact"/>
        <w:ind w:left="120"/>
      </w:pPr>
      <w:r>
        <w:rPr>
          <w:color w:val="575756"/>
          <w:w w:val="105"/>
        </w:rPr>
        <w:t>This stage will commence when the:</w:t>
      </w:r>
    </w:p>
    <w:p w14:paraId="337C85D5" w14:textId="77777777" w:rsidR="00807FCE" w:rsidRDefault="00C844F7">
      <w:pPr>
        <w:pStyle w:val="BodyText"/>
        <w:spacing w:line="289" w:lineRule="exact"/>
        <w:ind w:left="516"/>
      </w:pPr>
      <w:r>
        <w:rPr>
          <w:color w:val="575756"/>
        </w:rPr>
        <w:t>• Informal complaint has not been resolved to the satisfaction of the complainant.</w:t>
      </w:r>
    </w:p>
    <w:p w14:paraId="4B270AC1" w14:textId="77777777" w:rsidR="00807FCE" w:rsidRDefault="00C844F7">
      <w:pPr>
        <w:pStyle w:val="BodyText"/>
        <w:spacing w:line="288" w:lineRule="exact"/>
        <w:ind w:left="120"/>
      </w:pPr>
      <w:r>
        <w:rPr>
          <w:color w:val="575756"/>
          <w:w w:val="105"/>
        </w:rPr>
        <w:t>Or</w:t>
      </w:r>
    </w:p>
    <w:p w14:paraId="33D467CE" w14:textId="77777777"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14:paraId="769F0D91" w14:textId="77777777" w:rsidR="00807FCE" w:rsidRDefault="00C844F7">
      <w:pPr>
        <w:pStyle w:val="BodyText"/>
        <w:spacing w:line="288" w:lineRule="exact"/>
        <w:ind w:left="120"/>
      </w:pPr>
      <w:r>
        <w:rPr>
          <w:color w:val="575756"/>
          <w:w w:val="105"/>
        </w:rPr>
        <w:t>Or</w:t>
      </w:r>
    </w:p>
    <w:p w14:paraId="4ED87BAC" w14:textId="77777777" w:rsidR="00807FCE" w:rsidRDefault="00C844F7">
      <w:pPr>
        <w:pStyle w:val="BodyText"/>
        <w:spacing w:line="289" w:lineRule="exact"/>
        <w:ind w:left="517"/>
      </w:pPr>
      <w:r>
        <w:rPr>
          <w:color w:val="575756"/>
        </w:rPr>
        <w:t>• School feels that the complaint is inappropriate for an informal resolution.</w:t>
      </w:r>
    </w:p>
    <w:p w14:paraId="620D4309" w14:textId="77777777" w:rsidR="00807FCE" w:rsidRDefault="00807FCE">
      <w:pPr>
        <w:pStyle w:val="BodyText"/>
        <w:spacing w:before="2"/>
        <w:rPr>
          <w:sz w:val="16"/>
        </w:rPr>
      </w:pPr>
    </w:p>
    <w:p w14:paraId="31D18A09" w14:textId="77777777" w:rsidR="00807FCE" w:rsidRDefault="00C844F7">
      <w:pPr>
        <w:pStyle w:val="BodyText"/>
        <w:spacing w:before="91" w:line="289" w:lineRule="exact"/>
        <w:ind w:left="120"/>
      </w:pPr>
      <w:r>
        <w:rPr>
          <w:color w:val="575756"/>
        </w:rPr>
        <w:t>The person responsible for investigating the complaint will:</w:t>
      </w:r>
    </w:p>
    <w:p w14:paraId="4EA945F9" w14:textId="77777777"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14:paraId="4EEE3EF8" w14:textId="77777777" w:rsidR="00807FCE" w:rsidRDefault="00807FCE">
      <w:pPr>
        <w:pStyle w:val="BodyText"/>
        <w:spacing w:before="7"/>
      </w:pPr>
    </w:p>
    <w:p w14:paraId="24F27DF2" w14:textId="77777777"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14:paraId="05D67C31" w14:textId="77777777" w:rsidR="00807FCE" w:rsidRDefault="00807FCE">
      <w:pPr>
        <w:pStyle w:val="BodyText"/>
        <w:rPr>
          <w:sz w:val="23"/>
        </w:rPr>
      </w:pPr>
    </w:p>
    <w:p w14:paraId="10671E06" w14:textId="77777777"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14:paraId="5EF784D3" w14:textId="77777777"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14:paraId="58AF78C7" w14:textId="77777777"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14:paraId="5EB95A3C" w14:textId="77777777"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14:paraId="07C797E0" w14:textId="77777777"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14:paraId="0F1A2B51" w14:textId="77777777" w:rsidR="00807FCE" w:rsidRDefault="00807FCE">
      <w:pPr>
        <w:pStyle w:val="BodyText"/>
        <w:rPr>
          <w:sz w:val="20"/>
        </w:rPr>
      </w:pPr>
    </w:p>
    <w:p w14:paraId="79FC8C14" w14:textId="77777777" w:rsidR="00807FCE" w:rsidRDefault="00807FCE">
      <w:pPr>
        <w:pStyle w:val="BodyText"/>
        <w:rPr>
          <w:sz w:val="20"/>
        </w:rPr>
      </w:pPr>
    </w:p>
    <w:p w14:paraId="6896CA4F" w14:textId="77777777" w:rsidR="00807FCE" w:rsidRDefault="00807FCE">
      <w:pPr>
        <w:pStyle w:val="BodyText"/>
        <w:rPr>
          <w:sz w:val="20"/>
        </w:rPr>
      </w:pPr>
    </w:p>
    <w:p w14:paraId="7BDC1A07" w14:textId="77777777" w:rsidR="00807FCE" w:rsidRDefault="00807FCE">
      <w:pPr>
        <w:pStyle w:val="BodyText"/>
        <w:spacing w:before="10"/>
        <w:rPr>
          <w:sz w:val="12"/>
        </w:rPr>
      </w:pPr>
    </w:p>
    <w:p w14:paraId="58FE8B72" w14:textId="77777777" w:rsidR="00807FCE" w:rsidRDefault="00807FCE">
      <w:pPr>
        <w:rPr>
          <w:sz w:val="12"/>
        </w:rPr>
        <w:sectPr w:rsidR="00807FCE">
          <w:headerReference w:type="even" r:id="rId24"/>
          <w:headerReference w:type="default" r:id="rId25"/>
          <w:pgSz w:w="11910" w:h="16840"/>
          <w:pgMar w:top="940" w:right="600" w:bottom="280" w:left="600" w:header="0" w:footer="0" w:gutter="0"/>
          <w:pgNumType w:start="9"/>
          <w:cols w:space="720"/>
        </w:sectPr>
      </w:pPr>
    </w:p>
    <w:p w14:paraId="383873A6" w14:textId="77777777" w:rsidR="00807FCE" w:rsidRDefault="00807FCE">
      <w:pPr>
        <w:pStyle w:val="BodyText"/>
        <w:rPr>
          <w:sz w:val="20"/>
        </w:rPr>
      </w:pPr>
    </w:p>
    <w:p w14:paraId="68B97BF9" w14:textId="77777777" w:rsidR="00807FCE" w:rsidRDefault="00807FCE">
      <w:pPr>
        <w:pStyle w:val="BodyText"/>
        <w:rPr>
          <w:sz w:val="20"/>
        </w:rPr>
      </w:pPr>
    </w:p>
    <w:p w14:paraId="2ED5E30A" w14:textId="77777777" w:rsidR="00807FCE" w:rsidRDefault="00807FCE">
      <w:pPr>
        <w:pStyle w:val="BodyText"/>
        <w:rPr>
          <w:sz w:val="20"/>
        </w:rPr>
      </w:pPr>
    </w:p>
    <w:p w14:paraId="5E73B978" w14:textId="77777777" w:rsidR="00807FCE" w:rsidRDefault="00807FCE">
      <w:pPr>
        <w:pStyle w:val="BodyText"/>
        <w:spacing w:before="3"/>
        <w:rPr>
          <w:sz w:val="23"/>
        </w:rPr>
      </w:pPr>
    </w:p>
    <w:p w14:paraId="189F0B56" w14:textId="77777777" w:rsidR="00807FCE" w:rsidRDefault="00C844F7">
      <w:pPr>
        <w:pStyle w:val="Heading1"/>
        <w:ind w:left="120"/>
      </w:pPr>
      <w:r>
        <w:rPr>
          <w:color w:val="575756"/>
        </w:rPr>
        <w:t>Should the Complaint Remain Unresolved</w:t>
      </w:r>
    </w:p>
    <w:p w14:paraId="28829472" w14:textId="77777777" w:rsidR="00807FCE" w:rsidRDefault="00807FCE">
      <w:pPr>
        <w:pStyle w:val="BodyText"/>
        <w:spacing w:before="8"/>
        <w:rPr>
          <w:rFonts w:ascii="Arial"/>
          <w:b/>
        </w:rPr>
      </w:pPr>
    </w:p>
    <w:p w14:paraId="3485A7B7" w14:textId="77777777"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14:paraId="067FEA35" w14:textId="77777777" w:rsidR="00807FCE" w:rsidRDefault="00807FCE">
      <w:pPr>
        <w:pStyle w:val="BodyText"/>
        <w:spacing w:before="6"/>
      </w:pPr>
    </w:p>
    <w:p w14:paraId="744894BE" w14:textId="77777777"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14:paraId="1F7F44A5" w14:textId="77777777" w:rsidR="00807FCE" w:rsidRDefault="00807FCE">
      <w:pPr>
        <w:pStyle w:val="BodyText"/>
        <w:rPr>
          <w:sz w:val="23"/>
        </w:rPr>
      </w:pPr>
    </w:p>
    <w:p w14:paraId="70793F16" w14:textId="77777777"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14:paraId="76762454" w14:textId="77777777" w:rsidR="00807FCE" w:rsidRDefault="00807FCE">
      <w:pPr>
        <w:pStyle w:val="BodyText"/>
        <w:spacing w:before="6"/>
      </w:pPr>
    </w:p>
    <w:p w14:paraId="2D5C95BD" w14:textId="77777777"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14:paraId="53E94ACD" w14:textId="77777777" w:rsidR="00807FCE" w:rsidRDefault="00807FCE">
      <w:pPr>
        <w:pStyle w:val="BodyText"/>
        <w:spacing w:before="3"/>
      </w:pPr>
    </w:p>
    <w:p w14:paraId="37E77DD4" w14:textId="77777777"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14:paraId="46D3024F" w14:textId="77777777" w:rsidR="00807FCE" w:rsidRDefault="00807FCE">
      <w:pPr>
        <w:pStyle w:val="BodyText"/>
        <w:spacing w:before="8"/>
        <w:rPr>
          <w:rFonts w:ascii="Arial"/>
          <w:b/>
        </w:rPr>
      </w:pPr>
    </w:p>
    <w:p w14:paraId="280C77CD" w14:textId="77777777" w:rsidR="00807FCE" w:rsidRDefault="00C844F7">
      <w:pPr>
        <w:pStyle w:val="BodyText"/>
        <w:ind w:left="120" w:right="779"/>
      </w:pPr>
      <w:r>
        <w:rPr>
          <w:color w:val="575756"/>
        </w:rPr>
        <w:t xml:space="preserve">In very exceptional circumstances where the complaint has not been resolved by the Headteacher/Chair of Governors, a meeting of the Complaints Review Committee will </w:t>
      </w:r>
      <w:proofErr w:type="gramStart"/>
      <w:r>
        <w:rPr>
          <w:color w:val="575756"/>
        </w:rPr>
        <w:t>be  arranged</w:t>
      </w:r>
      <w:proofErr w:type="gramEnd"/>
      <w:r>
        <w:rPr>
          <w:color w:val="575756"/>
        </w:rPr>
        <w:t xml:space="preserve">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14:paraId="015CCAEB" w14:textId="77777777" w:rsidR="00807FCE" w:rsidRDefault="00807FCE">
      <w:pPr>
        <w:pStyle w:val="BodyText"/>
        <w:spacing w:before="8"/>
        <w:rPr>
          <w:sz w:val="23"/>
        </w:rPr>
      </w:pPr>
    </w:p>
    <w:p w14:paraId="5FE14BDF" w14:textId="77777777"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14:paraId="6128942F" w14:textId="77777777" w:rsidR="00807FCE" w:rsidRDefault="00807FCE">
      <w:pPr>
        <w:pStyle w:val="BodyText"/>
        <w:spacing w:before="8"/>
        <w:rPr>
          <w:sz w:val="23"/>
        </w:rPr>
      </w:pPr>
    </w:p>
    <w:p w14:paraId="6CC9C323" w14:textId="77777777" w:rsidR="00807FCE" w:rsidRDefault="00C844F7">
      <w:pPr>
        <w:pStyle w:val="BodyText"/>
        <w:ind w:left="120" w:right="779"/>
      </w:pPr>
      <w:r>
        <w:rPr>
          <w:color w:val="575756"/>
        </w:rPr>
        <w:t xml:space="preserve">The clerk will request copies of written evidence and will circulate the papers 5 </w:t>
      </w:r>
      <w:r w:rsidR="00672CEB">
        <w:rPr>
          <w:color w:val="575756"/>
        </w:rPr>
        <w:t>school</w:t>
      </w:r>
      <w:r>
        <w:rPr>
          <w:color w:val="575756"/>
        </w:rPr>
        <w:t xml:space="preserve"> days before the Committee meets. The committee will not normally accept, as evidence, recordings of conversations that were obtained covertly and without the informed consent of all parties being recorded.</w:t>
      </w:r>
    </w:p>
    <w:p w14:paraId="134FFD6B" w14:textId="77777777" w:rsidR="00807FCE" w:rsidRDefault="00807FCE">
      <w:pPr>
        <w:pStyle w:val="BodyText"/>
        <w:spacing w:before="8"/>
        <w:rPr>
          <w:sz w:val="23"/>
        </w:rPr>
      </w:pPr>
    </w:p>
    <w:p w14:paraId="7EB9B454" w14:textId="77777777"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14:paraId="3547FF24" w14:textId="77777777" w:rsidR="00807FCE" w:rsidRDefault="00807FCE">
      <w:pPr>
        <w:pStyle w:val="BodyText"/>
        <w:spacing w:before="8"/>
        <w:rPr>
          <w:sz w:val="23"/>
        </w:rPr>
      </w:pPr>
    </w:p>
    <w:p w14:paraId="2613CF0A" w14:textId="77777777"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14:paraId="60FA66A2" w14:textId="77777777"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14:paraId="014030F1" w14:textId="77777777" w:rsidR="00807FCE" w:rsidRDefault="00807FCE">
      <w:pPr>
        <w:jc w:val="both"/>
        <w:sectPr w:rsidR="00807FCE">
          <w:pgSz w:w="11910" w:h="16840"/>
          <w:pgMar w:top="940" w:right="0" w:bottom="0" w:left="600" w:header="0" w:footer="0" w:gutter="0"/>
          <w:cols w:space="720"/>
        </w:sectPr>
      </w:pPr>
    </w:p>
    <w:p w14:paraId="16A24A18" w14:textId="77777777" w:rsidR="00807FCE" w:rsidRDefault="00807FCE">
      <w:pPr>
        <w:pStyle w:val="BodyText"/>
        <w:rPr>
          <w:sz w:val="20"/>
        </w:rPr>
      </w:pPr>
    </w:p>
    <w:p w14:paraId="6B014B91" w14:textId="77777777" w:rsidR="00807FCE" w:rsidRDefault="00807FCE">
      <w:pPr>
        <w:pStyle w:val="BodyText"/>
        <w:spacing w:before="3"/>
        <w:rPr>
          <w:sz w:val="27"/>
        </w:rPr>
      </w:pPr>
    </w:p>
    <w:p w14:paraId="2BBCDEA5" w14:textId="77777777" w:rsidR="00807FCE" w:rsidRDefault="00C844F7">
      <w:pPr>
        <w:pStyle w:val="BodyText"/>
        <w:spacing w:before="91" w:line="289" w:lineRule="exact"/>
        <w:ind w:left="694"/>
      </w:pPr>
      <w:r>
        <w:rPr>
          <w:color w:val="575756"/>
        </w:rPr>
        <w:t>The Committee will:</w:t>
      </w:r>
    </w:p>
    <w:p w14:paraId="07B61D76"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14:paraId="7094F036" w14:textId="77777777"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14:paraId="1CD0383D" w14:textId="77777777" w:rsidR="00807FCE" w:rsidRDefault="00807FCE">
      <w:pPr>
        <w:pStyle w:val="BodyText"/>
        <w:spacing w:before="7"/>
      </w:pPr>
    </w:p>
    <w:p w14:paraId="7B0A2FEF" w14:textId="77777777"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14:paraId="50DDD15E" w14:textId="77777777" w:rsidR="00807FCE" w:rsidRDefault="00807FCE">
      <w:pPr>
        <w:pStyle w:val="BodyText"/>
        <w:rPr>
          <w:sz w:val="23"/>
        </w:rPr>
      </w:pPr>
    </w:p>
    <w:p w14:paraId="68B5F291" w14:textId="77777777"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14:paraId="27278257"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14:paraId="31BFF908" w14:textId="77777777"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14:paraId="2CC16EF1" w14:textId="77777777"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14:paraId="13C9CE86" w14:textId="77777777" w:rsidR="00807FCE" w:rsidRDefault="00807FCE">
      <w:pPr>
        <w:pStyle w:val="BodyText"/>
        <w:spacing w:before="9"/>
        <w:rPr>
          <w:sz w:val="23"/>
        </w:rPr>
      </w:pPr>
    </w:p>
    <w:p w14:paraId="40049C48" w14:textId="77777777"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14:paraId="0BEC5971" w14:textId="77777777" w:rsidR="00807FCE" w:rsidRDefault="00807FCE">
      <w:pPr>
        <w:pStyle w:val="BodyText"/>
        <w:spacing w:before="8"/>
        <w:rPr>
          <w:sz w:val="23"/>
        </w:rPr>
      </w:pPr>
    </w:p>
    <w:p w14:paraId="052FEB04" w14:textId="77777777" w:rsidR="00807FCE" w:rsidRDefault="00C844F7">
      <w:pPr>
        <w:pStyle w:val="BodyText"/>
        <w:spacing w:line="289" w:lineRule="exact"/>
        <w:ind w:left="694"/>
      </w:pPr>
      <w:r>
        <w:rPr>
          <w:color w:val="575756"/>
        </w:rPr>
        <w:t>At the end of their review, the Complaints Review Committee will:</w:t>
      </w:r>
    </w:p>
    <w:p w14:paraId="1A57BD51" w14:textId="77777777"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14:paraId="33067D21" w14:textId="77777777"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14:paraId="1AFB3761" w14:textId="77777777"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14:paraId="3288364B" w14:textId="77777777" w:rsidR="00807FCE" w:rsidRDefault="00C844F7">
      <w:pPr>
        <w:pStyle w:val="BodyText"/>
        <w:spacing w:before="1" w:line="288" w:lineRule="exact"/>
        <w:ind w:left="1091"/>
      </w:pPr>
      <w:r>
        <w:rPr>
          <w:color w:val="575756"/>
        </w:rPr>
        <w:t>• Advise the complainant of any further action they may wish to take if they remain dissatisfied.</w:t>
      </w:r>
    </w:p>
    <w:p w14:paraId="2E979B9C" w14:textId="77777777" w:rsidR="00807FCE" w:rsidRDefault="00807FCE">
      <w:pPr>
        <w:pStyle w:val="BodyText"/>
        <w:spacing w:before="8"/>
        <w:rPr>
          <w:sz w:val="23"/>
        </w:rPr>
      </w:pPr>
    </w:p>
    <w:p w14:paraId="09398AA3" w14:textId="77777777"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14:paraId="7F885651" w14:textId="77777777" w:rsidR="00807FCE" w:rsidRDefault="00807FCE">
      <w:pPr>
        <w:pStyle w:val="BodyText"/>
        <w:spacing w:before="11"/>
      </w:pPr>
    </w:p>
    <w:p w14:paraId="2C647017" w14:textId="77777777" w:rsidR="00807FCE" w:rsidRDefault="00C844F7" w:rsidP="00C844F7">
      <w:pPr>
        <w:pStyle w:val="Heading1"/>
        <w:ind w:left="695"/>
        <w:rPr>
          <w:color w:val="575756"/>
        </w:rPr>
      </w:pPr>
      <w:r>
        <w:rPr>
          <w:color w:val="575756"/>
        </w:rPr>
        <w:t>This concludes the School’s Complaints Procedure</w:t>
      </w:r>
      <w:r w:rsidR="007952FC">
        <w:rPr>
          <w:color w:val="575756"/>
        </w:rPr>
        <w:t>.</w:t>
      </w:r>
    </w:p>
    <w:p w14:paraId="242CF634" w14:textId="77777777" w:rsidR="00672CEB" w:rsidRDefault="00672CEB">
      <w:pPr>
        <w:rPr>
          <w:rFonts w:ascii="Arial" w:eastAsia="Arial" w:hAnsi="Arial" w:cs="Arial"/>
          <w:b/>
          <w:bCs/>
          <w:color w:val="575756"/>
          <w:sz w:val="24"/>
          <w:szCs w:val="24"/>
        </w:rPr>
      </w:pPr>
      <w:r>
        <w:rPr>
          <w:color w:val="575756"/>
        </w:rPr>
        <w:br w:type="page"/>
      </w:r>
    </w:p>
    <w:p w14:paraId="6BEDE62E"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lastRenderedPageBreak/>
        <w:t>8. Withdrawal of a Complaint</w:t>
      </w:r>
    </w:p>
    <w:p w14:paraId="20A462E1" w14:textId="77777777" w:rsidR="000B770D" w:rsidRPr="00E72691" w:rsidRDefault="000B770D" w:rsidP="000B770D">
      <w:pPr>
        <w:spacing w:after="228"/>
        <w:ind w:left="21" w:right="15"/>
        <w:rPr>
          <w:b/>
          <w:color w:val="595959" w:themeColor="text1" w:themeTint="A6"/>
          <w:sz w:val="24"/>
          <w:szCs w:val="24"/>
        </w:rPr>
      </w:pPr>
      <w:r w:rsidRPr="000B770D">
        <w:rPr>
          <w:color w:val="595959" w:themeColor="text1" w:themeTint="A6"/>
          <w:sz w:val="24"/>
          <w:szCs w:val="24"/>
        </w:rPr>
        <w:t xml:space="preserve">If the complainant wishes to withdraw their complaint at any time, they will be asked to confirm this </w:t>
      </w:r>
      <w:r w:rsidRPr="00E72691">
        <w:rPr>
          <w:b/>
          <w:color w:val="595959" w:themeColor="text1" w:themeTint="A6"/>
          <w:sz w:val="24"/>
          <w:szCs w:val="24"/>
        </w:rPr>
        <w:t>in writing.</w:t>
      </w:r>
    </w:p>
    <w:p w14:paraId="5D72286E"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9. The Role of the Local Authority or Diocesan/Church Authority</w:t>
      </w:r>
    </w:p>
    <w:p w14:paraId="7F85E3DE"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The role of the Local Authority (LA) (and/or the Diocesan/Church Authority for church schools) is prescribed by legislation. In responding to complaints about schools, the LA (Diocesan/Church Authority) will explain to the complainant:</w:t>
      </w:r>
    </w:p>
    <w:p w14:paraId="4E83A8AB" w14:textId="77777777"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That schools are self-managing and are responsible for administering procedures that </w:t>
      </w:r>
      <w:proofErr w:type="gramStart"/>
      <w:r w:rsidRPr="000B770D">
        <w:rPr>
          <w:color w:val="595959" w:themeColor="text1" w:themeTint="A6"/>
          <w:sz w:val="24"/>
          <w:szCs w:val="24"/>
        </w:rPr>
        <w:t>deal  with</w:t>
      </w:r>
      <w:proofErr w:type="gramEnd"/>
      <w:r w:rsidRPr="000B770D">
        <w:rPr>
          <w:color w:val="595959" w:themeColor="text1" w:themeTint="A6"/>
          <w:sz w:val="24"/>
          <w:szCs w:val="24"/>
        </w:rPr>
        <w:t xml:space="preserve"> complaints made against them.</w:t>
      </w:r>
    </w:p>
    <w:p w14:paraId="2BEA8D0D" w14:textId="77777777"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The appropriate procedures for their complaint and refer them to the Headteacher, Chair </w:t>
      </w:r>
      <w:proofErr w:type="gramStart"/>
      <w:r w:rsidRPr="000B770D">
        <w:rPr>
          <w:color w:val="595959" w:themeColor="text1" w:themeTint="A6"/>
          <w:sz w:val="24"/>
          <w:szCs w:val="24"/>
        </w:rPr>
        <w:t>of  Governors</w:t>
      </w:r>
      <w:proofErr w:type="gramEnd"/>
      <w:r w:rsidRPr="000B770D">
        <w:rPr>
          <w:color w:val="595959" w:themeColor="text1" w:themeTint="A6"/>
          <w:sz w:val="24"/>
          <w:szCs w:val="24"/>
        </w:rPr>
        <w:t xml:space="preserve"> or Clerk, as appropriate.  </w:t>
      </w:r>
    </w:p>
    <w:p w14:paraId="6031F8E6" w14:textId="77777777" w:rsidR="000B770D" w:rsidRPr="000B770D" w:rsidRDefault="000B770D" w:rsidP="000B770D">
      <w:pPr>
        <w:widowControl/>
        <w:numPr>
          <w:ilvl w:val="0"/>
          <w:numId w:val="9"/>
        </w:numPr>
        <w:autoSpaceDE/>
        <w:autoSpaceDN/>
        <w:spacing w:after="228" w:line="248" w:lineRule="auto"/>
        <w:ind w:right="15" w:hanging="170"/>
        <w:rPr>
          <w:color w:val="595959" w:themeColor="text1" w:themeTint="A6"/>
          <w:sz w:val="24"/>
          <w:szCs w:val="24"/>
        </w:rPr>
      </w:pPr>
      <w:r w:rsidRPr="000B770D">
        <w:rPr>
          <w:color w:val="595959" w:themeColor="text1" w:themeTint="A6"/>
          <w:sz w:val="24"/>
          <w:szCs w:val="24"/>
        </w:rPr>
        <w:t xml:space="preserve">The school may seek advice and support from the appropriate Local Authority Officer or </w:t>
      </w:r>
      <w:proofErr w:type="gramStart"/>
      <w:r w:rsidRPr="000B770D">
        <w:rPr>
          <w:color w:val="595959" w:themeColor="text1" w:themeTint="A6"/>
          <w:sz w:val="24"/>
          <w:szCs w:val="24"/>
        </w:rPr>
        <w:t>the  School’s</w:t>
      </w:r>
      <w:proofErr w:type="gramEnd"/>
      <w:r w:rsidRPr="000B770D">
        <w:rPr>
          <w:color w:val="595959" w:themeColor="text1" w:themeTint="A6"/>
          <w:sz w:val="24"/>
          <w:szCs w:val="24"/>
        </w:rPr>
        <w:t xml:space="preserve"> Adviser (and/or the Diocesan/Church Authority).</w:t>
      </w:r>
    </w:p>
    <w:p w14:paraId="78266CD6"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10. Social Media</w:t>
      </w:r>
    </w:p>
    <w:p w14:paraId="752A5369"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Whilst the school accepts that complainants have a right to an opinion and make it public through the use of social media, complainants are reminded that they are not entitled to use social media to defame or harass individual staff or governors.</w:t>
      </w:r>
    </w:p>
    <w:p w14:paraId="73CEE524"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11. Calculation of time</w:t>
      </w:r>
    </w:p>
    <w:p w14:paraId="63399BF9"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All references in this Policy to ‘days’ should be taken to mean school days and therefore will not include weekends, school holidays or INSET days.</w:t>
      </w:r>
    </w:p>
    <w:p w14:paraId="34219013" w14:textId="77777777" w:rsidR="000B770D" w:rsidRPr="00E72691" w:rsidRDefault="000B770D" w:rsidP="000B770D">
      <w:pPr>
        <w:pStyle w:val="Heading5"/>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12. Next stage</w:t>
      </w:r>
    </w:p>
    <w:p w14:paraId="06A102F8"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After closing a complaint, should the school receive a duplicate complaint, (e.g. from a spouse; partner, a grandparent, child </w:t>
      </w:r>
      <w:proofErr w:type="spellStart"/>
      <w:r w:rsidRPr="000B770D">
        <w:rPr>
          <w:color w:val="595959" w:themeColor="text1" w:themeTint="A6"/>
          <w:sz w:val="24"/>
          <w:szCs w:val="24"/>
        </w:rPr>
        <w:t>etc</w:t>
      </w:r>
      <w:proofErr w:type="spellEnd"/>
      <w:r w:rsidRPr="000B770D">
        <w:rPr>
          <w:color w:val="595959" w:themeColor="text1" w:themeTint="A6"/>
          <w:sz w:val="24"/>
          <w:szCs w:val="24"/>
        </w:rPr>
        <w:t>), about the same subject the school will inform the new complainant that the school has already considered that complaint and the local process is complete. The complainant can contact the Department for Education (DfE) if they are dissatisfied with the school’s handling of the original complaint.</w:t>
      </w:r>
    </w:p>
    <w:p w14:paraId="69FBA44E"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However, if there are any new aspects to the complaint, the school will investigate and deal with this under the complaints procedure.</w:t>
      </w:r>
    </w:p>
    <w:p w14:paraId="75DB37B9"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If the original complainant believes the school did not handle their complaint in accordance with the published complaints procedure or they acted unlawfully or unreasonably in the exercise of their duties under education law, they can contact the Department for Education </w:t>
      </w:r>
      <w:r w:rsidRPr="000B770D">
        <w:rPr>
          <w:rFonts w:eastAsia="Calibri"/>
          <w:b/>
          <w:color w:val="595959" w:themeColor="text1" w:themeTint="A6"/>
          <w:sz w:val="24"/>
          <w:szCs w:val="24"/>
        </w:rPr>
        <w:t>after</w:t>
      </w:r>
      <w:r w:rsidRPr="000B770D">
        <w:rPr>
          <w:color w:val="595959" w:themeColor="text1" w:themeTint="A6"/>
          <w:sz w:val="24"/>
          <w:szCs w:val="24"/>
        </w:rPr>
        <w:t xml:space="preserve"> they have completed Stage 2.  </w:t>
      </w:r>
    </w:p>
    <w:p w14:paraId="75F5A9EB"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Department for Education will not normally reinvestigate the substance of complaints or overturn any decisions made by the school.  They will consider whether the school has adhered to education legislation and any statutory policies connected with the complaint. </w:t>
      </w:r>
    </w:p>
    <w:p w14:paraId="6C8483FF"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complainant can refer their complaint to the Department for Education online at: www.education.gov.uk/contactus, by telephone on: </w:t>
      </w:r>
      <w:r w:rsidRPr="000B770D">
        <w:rPr>
          <w:rFonts w:eastAsia="Calibri"/>
          <w:b/>
          <w:color w:val="595959" w:themeColor="text1" w:themeTint="A6"/>
          <w:sz w:val="24"/>
          <w:szCs w:val="24"/>
        </w:rPr>
        <w:t>0370 000 2288</w:t>
      </w:r>
      <w:r w:rsidRPr="000B770D">
        <w:rPr>
          <w:color w:val="595959" w:themeColor="text1" w:themeTint="A6"/>
          <w:sz w:val="24"/>
          <w:szCs w:val="24"/>
        </w:rPr>
        <w:t xml:space="preserve"> or by writing to:</w:t>
      </w:r>
    </w:p>
    <w:p w14:paraId="32C8AF92" w14:textId="77777777" w:rsidR="000B770D" w:rsidRPr="000B770D" w:rsidRDefault="000B770D" w:rsidP="000B770D">
      <w:pPr>
        <w:spacing w:after="12"/>
        <w:ind w:left="21"/>
        <w:rPr>
          <w:color w:val="595959" w:themeColor="text1" w:themeTint="A6"/>
          <w:sz w:val="24"/>
          <w:szCs w:val="24"/>
        </w:rPr>
      </w:pPr>
      <w:r w:rsidRPr="000B770D">
        <w:rPr>
          <w:rFonts w:eastAsia="Calibri"/>
          <w:b/>
          <w:color w:val="595959" w:themeColor="text1" w:themeTint="A6"/>
          <w:sz w:val="24"/>
          <w:szCs w:val="24"/>
        </w:rPr>
        <w:t>Department for Education</w:t>
      </w:r>
    </w:p>
    <w:p w14:paraId="58043719" w14:textId="77777777" w:rsidR="000B770D" w:rsidRPr="00E72691" w:rsidRDefault="000B770D" w:rsidP="000B770D">
      <w:pPr>
        <w:pStyle w:val="Heading4"/>
        <w:spacing w:after="12"/>
        <w:ind w:left="21"/>
        <w:rPr>
          <w:rFonts w:ascii="Tahoma" w:hAnsi="Tahoma" w:cs="Tahoma"/>
          <w:b/>
          <w:i w:val="0"/>
          <w:color w:val="595959" w:themeColor="text1" w:themeTint="A6"/>
          <w:sz w:val="24"/>
          <w:szCs w:val="24"/>
        </w:rPr>
      </w:pPr>
      <w:r w:rsidRPr="00E72691">
        <w:rPr>
          <w:rFonts w:ascii="Tahoma" w:hAnsi="Tahoma" w:cs="Tahoma"/>
          <w:b/>
          <w:i w:val="0"/>
          <w:color w:val="595959" w:themeColor="text1" w:themeTint="A6"/>
          <w:sz w:val="24"/>
          <w:szCs w:val="24"/>
        </w:rPr>
        <w:t>School Complaints Unit</w:t>
      </w:r>
    </w:p>
    <w:p w14:paraId="34C2A9BA"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Piccadilly Gate, Store Street</w:t>
      </w:r>
    </w:p>
    <w:p w14:paraId="2AF610C6"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Manchester. M1 2WD</w:t>
      </w:r>
    </w:p>
    <w:p w14:paraId="3CEE4B5B" w14:textId="77777777" w:rsidR="00672CEB" w:rsidRPr="000B770D" w:rsidRDefault="00672CEB" w:rsidP="00C844F7">
      <w:pPr>
        <w:pStyle w:val="Heading1"/>
        <w:ind w:left="695"/>
        <w:rPr>
          <w:rFonts w:ascii="Tahoma" w:hAnsi="Tahoma" w:cs="Tahoma"/>
          <w:color w:val="595959" w:themeColor="text1" w:themeTint="A6"/>
        </w:rPr>
      </w:pPr>
    </w:p>
    <w:sectPr w:rsidR="00672CEB" w:rsidRPr="000B770D">
      <w:headerReference w:type="even" r:id="rId26"/>
      <w:pgSz w:w="11910" w:h="16840"/>
      <w:pgMar w:top="600" w:right="60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9277F" w14:textId="77777777" w:rsidR="00752309" w:rsidRDefault="00C844F7">
      <w:r>
        <w:separator/>
      </w:r>
    </w:p>
  </w:endnote>
  <w:endnote w:type="continuationSeparator" w:id="0">
    <w:p w14:paraId="594D07A8" w14:textId="77777777" w:rsidR="00752309" w:rsidRDefault="00C8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E2303" w14:textId="77777777" w:rsidR="00752309" w:rsidRDefault="00C844F7">
      <w:r>
        <w:separator/>
      </w:r>
    </w:p>
  </w:footnote>
  <w:footnote w:type="continuationSeparator" w:id="0">
    <w:p w14:paraId="13F21D42" w14:textId="77777777" w:rsidR="00752309" w:rsidRDefault="00C8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6B4CA" w14:textId="77777777"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98457" w14:textId="77777777" w:rsidR="007075F7" w:rsidRPr="00DC5853" w:rsidRDefault="007075F7" w:rsidP="007075F7">
    <w:pPr>
      <w:pStyle w:val="Header"/>
      <w:tabs>
        <w:tab w:val="left" w:pos="1365"/>
        <w:tab w:val="center" w:pos="5365"/>
      </w:tabs>
      <w:rPr>
        <w:rFonts w:cstheme="minorHAnsi"/>
      </w:rPr>
    </w:pPr>
    <w:r>
      <w:tab/>
    </w:r>
    <w:r>
      <w:tab/>
    </w:r>
  </w:p>
  <w:p w14:paraId="39C6BA13" w14:textId="77777777" w:rsidR="00807FCE" w:rsidRDefault="00807FCE" w:rsidP="007075F7">
    <w:pPr>
      <w:pStyle w:val="Header"/>
    </w:pPr>
  </w:p>
  <w:p w14:paraId="17DD34C9" w14:textId="77777777" w:rsidR="007075F7" w:rsidRDefault="007075F7" w:rsidP="007075F7">
    <w:pPr>
      <w:pStyle w:val="Header"/>
    </w:pPr>
  </w:p>
  <w:p w14:paraId="1C3EBA3F" w14:textId="11AA6C5D" w:rsidR="007075F7" w:rsidRDefault="00E21731" w:rsidP="007075F7">
    <w:pPr>
      <w:pStyle w:val="Header"/>
      <w:tabs>
        <w:tab w:val="left" w:pos="1365"/>
        <w:tab w:val="center" w:pos="5365"/>
      </w:tabs>
      <w:jc w:val="center"/>
    </w:pPr>
    <w:r w:rsidRPr="00E21731">
      <w:drawing>
        <wp:inline distT="0" distB="0" distL="0" distR="0" wp14:anchorId="2734ADDB" wp14:editId="69CB1FA2">
          <wp:extent cx="962025" cy="962025"/>
          <wp:effectExtent l="0" t="0" r="9525" b="9525"/>
          <wp:docPr id="3" name="Picture 3" descr="Clifton Primary (@st_clifton)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fton Primary (@st_clifton)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6FB49" w14:textId="77777777" w:rsidR="00807FCE" w:rsidRDefault="00807FC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65A71" w14:textId="77777777" w:rsidR="00807FCE" w:rsidRDefault="00807FCE">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5EC0B"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912" behindDoc="1" locked="0" layoutInCell="1" allowOverlap="1" wp14:anchorId="21C6519F" wp14:editId="5036088B">
              <wp:simplePos x="0" y="0"/>
              <wp:positionH relativeFrom="page">
                <wp:posOffset>567055</wp:posOffset>
              </wp:positionH>
              <wp:positionV relativeFrom="page">
                <wp:posOffset>232410</wp:posOffset>
              </wp:positionV>
              <wp:extent cx="224155" cy="20891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4214F"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4.65pt;margin-top:18.3pt;width:17.65pt;height:16.45pt;z-index:-1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eTsQIAAK8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" filled="f" stroked="f">
              <v:textbox inset="0,0,0,0">
                <w:txbxContent>
                  <w:p w:rsidR="00807FCE" w:rsidRDefault="00807FCE">
                    <w:pPr>
                      <w:spacing w:before="26"/>
                      <w:ind w:left="40"/>
                      <w:rPr>
                        <w:rFonts w:ascii="Arial"/>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7D6C0"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14:anchorId="43F296C9" wp14:editId="4C8F7223">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DB463" w14:textId="77777777"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ihrgIAAK8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" filled="f" stroked="f">
              <v:textbox inset="0,0,0,0">
                <w:txbxContent>
                  <w:p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A6011"/>
    <w:multiLevelType w:val="hybridMultilevel"/>
    <w:tmpl w:val="8766F61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2" w15:restartNumberingAfterBreak="0">
    <w:nsid w:val="28DA6E21"/>
    <w:multiLevelType w:val="hybridMultilevel"/>
    <w:tmpl w:val="4908207A"/>
    <w:lvl w:ilvl="0" w:tplc="67244356">
      <w:start w:val="1"/>
      <w:numFmt w:val="bullet"/>
      <w:lvlText w:val="•"/>
      <w:lvlJc w:val="left"/>
      <w:pPr>
        <w:ind w:left="592"/>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1" w:tplc="C0B69950">
      <w:start w:val="1"/>
      <w:numFmt w:val="bullet"/>
      <w:lvlText w:val="o"/>
      <w:lvlJc w:val="left"/>
      <w:pPr>
        <w:ind w:left="14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2" w:tplc="2E2EFF6E">
      <w:start w:val="1"/>
      <w:numFmt w:val="bullet"/>
      <w:lvlText w:val="▪"/>
      <w:lvlJc w:val="left"/>
      <w:pPr>
        <w:ind w:left="21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3" w:tplc="BFDE3982">
      <w:start w:val="1"/>
      <w:numFmt w:val="bullet"/>
      <w:lvlText w:val="•"/>
      <w:lvlJc w:val="left"/>
      <w:pPr>
        <w:ind w:left="29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4" w:tplc="BA1EB364">
      <w:start w:val="1"/>
      <w:numFmt w:val="bullet"/>
      <w:lvlText w:val="o"/>
      <w:lvlJc w:val="left"/>
      <w:pPr>
        <w:ind w:left="363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5" w:tplc="8620E3C6">
      <w:start w:val="1"/>
      <w:numFmt w:val="bullet"/>
      <w:lvlText w:val="▪"/>
      <w:lvlJc w:val="left"/>
      <w:pPr>
        <w:ind w:left="435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6" w:tplc="B6B247BA">
      <w:start w:val="1"/>
      <w:numFmt w:val="bullet"/>
      <w:lvlText w:val="•"/>
      <w:lvlJc w:val="left"/>
      <w:pPr>
        <w:ind w:left="50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7" w:tplc="152A5954">
      <w:start w:val="1"/>
      <w:numFmt w:val="bullet"/>
      <w:lvlText w:val="o"/>
      <w:lvlJc w:val="left"/>
      <w:pPr>
        <w:ind w:left="57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8" w:tplc="4AF29BB0">
      <w:start w:val="1"/>
      <w:numFmt w:val="bullet"/>
      <w:lvlText w:val="▪"/>
      <w:lvlJc w:val="left"/>
      <w:pPr>
        <w:ind w:left="65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abstractNum>
  <w:abstractNum w:abstractNumId="3" w15:restartNumberingAfterBreak="0">
    <w:nsid w:val="3F845C85"/>
    <w:multiLevelType w:val="hybridMultilevel"/>
    <w:tmpl w:val="40BE49FC"/>
    <w:lvl w:ilvl="0" w:tplc="D79AE47C">
      <w:start w:val="1"/>
      <w:numFmt w:val="lowerRoman"/>
      <w:lvlText w:val="%1)"/>
      <w:lvlJc w:val="left"/>
      <w:pPr>
        <w:ind w:left="1205" w:hanging="281"/>
        <w:jc w:val="left"/>
      </w:pPr>
      <w:rPr>
        <w:rFonts w:ascii="Tahoma" w:eastAsia="Tahoma" w:hAnsi="Tahoma" w:cs="Tahoma"/>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4" w15:restartNumberingAfterBreak="0">
    <w:nsid w:val="46DE6DED"/>
    <w:multiLevelType w:val="hybridMultilevel"/>
    <w:tmpl w:val="CEBCAD8A"/>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6" w15:restartNumberingAfterBreak="0">
    <w:nsid w:val="54DC3E9C"/>
    <w:multiLevelType w:val="hybridMultilevel"/>
    <w:tmpl w:val="1E6EBE1A"/>
    <w:lvl w:ilvl="0" w:tplc="08090013">
      <w:start w:val="1"/>
      <w:numFmt w:val="upperRoman"/>
      <w:lvlText w:val="%1."/>
      <w:lvlJc w:val="right"/>
      <w:pPr>
        <w:ind w:left="1205" w:hanging="281"/>
        <w:jc w:val="left"/>
      </w:pPr>
      <w:rPr>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7" w15:restartNumberingAfterBreak="0">
    <w:nsid w:val="762B199B"/>
    <w:multiLevelType w:val="multilevel"/>
    <w:tmpl w:val="BB36B2B8"/>
    <w:lvl w:ilvl="0">
      <w:start w:val="1"/>
      <w:numFmt w:val="lowerRoman"/>
      <w:lvlText w:val="%1)"/>
      <w:lvlJc w:val="left"/>
      <w:pPr>
        <w:ind w:left="1205" w:hanging="281"/>
        <w:jc w:val="left"/>
      </w:pPr>
      <w:rPr>
        <w:rFonts w:ascii="Tahoma" w:eastAsia="Tahoma" w:hAnsi="Tahoma" w:cs="Tahoma"/>
        <w:color w:val="FFFFFF"/>
        <w:w w:val="91"/>
        <w:sz w:val="22"/>
        <w:szCs w:val="22"/>
      </w:rPr>
    </w:lvl>
    <w:lvl w:ilvl="1">
      <w:numFmt w:val="bullet"/>
      <w:lvlText w:val="•"/>
      <w:lvlJc w:val="left"/>
      <w:pPr>
        <w:ind w:left="2270" w:hanging="281"/>
      </w:pPr>
      <w:rPr>
        <w:rFonts w:hint="default"/>
      </w:rPr>
    </w:lvl>
    <w:lvl w:ilvl="2">
      <w:numFmt w:val="bullet"/>
      <w:lvlText w:val="•"/>
      <w:lvlJc w:val="left"/>
      <w:pPr>
        <w:ind w:left="3341" w:hanging="281"/>
      </w:pPr>
      <w:rPr>
        <w:rFonts w:hint="default"/>
      </w:rPr>
    </w:lvl>
    <w:lvl w:ilvl="3">
      <w:numFmt w:val="bullet"/>
      <w:lvlText w:val="•"/>
      <w:lvlJc w:val="left"/>
      <w:pPr>
        <w:ind w:left="4411" w:hanging="281"/>
      </w:pPr>
      <w:rPr>
        <w:rFonts w:hint="default"/>
      </w:rPr>
    </w:lvl>
    <w:lvl w:ilvl="4">
      <w:numFmt w:val="bullet"/>
      <w:lvlText w:val="•"/>
      <w:lvlJc w:val="left"/>
      <w:pPr>
        <w:ind w:left="5482" w:hanging="281"/>
      </w:pPr>
      <w:rPr>
        <w:rFonts w:hint="default"/>
      </w:rPr>
    </w:lvl>
    <w:lvl w:ilvl="5">
      <w:numFmt w:val="bullet"/>
      <w:lvlText w:val="•"/>
      <w:lvlJc w:val="left"/>
      <w:pPr>
        <w:ind w:left="6552" w:hanging="281"/>
      </w:pPr>
      <w:rPr>
        <w:rFonts w:hint="default"/>
      </w:rPr>
    </w:lvl>
    <w:lvl w:ilvl="6">
      <w:numFmt w:val="bullet"/>
      <w:lvlText w:val="•"/>
      <w:lvlJc w:val="left"/>
      <w:pPr>
        <w:ind w:left="7623" w:hanging="281"/>
      </w:pPr>
      <w:rPr>
        <w:rFonts w:hint="default"/>
      </w:rPr>
    </w:lvl>
    <w:lvl w:ilvl="7">
      <w:numFmt w:val="bullet"/>
      <w:lvlText w:val="•"/>
      <w:lvlJc w:val="left"/>
      <w:pPr>
        <w:ind w:left="8693" w:hanging="281"/>
      </w:pPr>
      <w:rPr>
        <w:rFonts w:hint="default"/>
      </w:rPr>
    </w:lvl>
    <w:lvl w:ilvl="8">
      <w:numFmt w:val="bullet"/>
      <w:lvlText w:val="•"/>
      <w:lvlJc w:val="left"/>
      <w:pPr>
        <w:ind w:left="9764" w:hanging="281"/>
      </w:pPr>
      <w:rPr>
        <w:rFonts w:hint="default"/>
      </w:rPr>
    </w:lvl>
  </w:abstractNum>
  <w:abstractNum w:abstractNumId="8"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abstractNumId w:val="5"/>
  </w:num>
  <w:num w:numId="2">
    <w:abstractNumId w:val="3"/>
  </w:num>
  <w:num w:numId="3">
    <w:abstractNumId w:val="1"/>
  </w:num>
  <w:num w:numId="4">
    <w:abstractNumId w:val="8"/>
  </w:num>
  <w:num w:numId="5">
    <w:abstractNumId w:val="6"/>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evenAndOddHeaders/>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FCE"/>
    <w:rsid w:val="000B770D"/>
    <w:rsid w:val="00672CEB"/>
    <w:rsid w:val="007075F7"/>
    <w:rsid w:val="00752309"/>
    <w:rsid w:val="007952FC"/>
    <w:rsid w:val="00807FCE"/>
    <w:rsid w:val="00A07AC9"/>
    <w:rsid w:val="00B53E1E"/>
    <w:rsid w:val="00C844F7"/>
    <w:rsid w:val="00E21731"/>
    <w:rsid w:val="00E72691"/>
    <w:rsid w:val="00FA7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31836C"/>
  <w15:docId w15:val="{F538D26D-6B64-41F6-B6E1-AB8F89B6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0B770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770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 w:type="character" w:customStyle="1" w:styleId="Heading4Char">
    <w:name w:val="Heading 4 Char"/>
    <w:basedOn w:val="DefaultParagraphFont"/>
    <w:link w:val="Heading4"/>
    <w:uiPriority w:val="9"/>
    <w:semiHidden/>
    <w:rsid w:val="000B77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770D"/>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www.gov.uk/government/publications/school-complaints-procedures/best-practice-" TargetMode="External"/><Relationship Id="rId7" Type="http://schemas.openxmlformats.org/officeDocument/2006/relationships/header" Target="header1.xml"/><Relationship Id="rId12" Type="http://schemas.openxmlformats.org/officeDocument/2006/relationships/hyperlink" Target="mailto:MASHeducation@lancashire.gov.uk" TargetMode="External"/><Relationship Id="rId17" Type="http://schemas.openxmlformats.org/officeDocument/2006/relationships/hyperlink" Target="mailto:Complaintsandfeedback@lancashire.gov.uk" TargetMode="External"/><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mailto:Complaintsandfeedback@lancashire.gov.uk"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hoolplanning@lancashire.gov.uk" TargetMode="Externa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mailto:enquiries@lancashire.gov.uk" TargetMode="External"/><Relationship Id="rId19" Type="http://schemas.openxmlformats.org/officeDocument/2006/relationships/hyperlink" Target="mailto:dataprotectionfee@ico.org.uk"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ESCPupilAccessCentral@lancashire.gov.uk" TargetMode="External"/><Relationship Id="rId14" Type="http://schemas.openxmlformats.org/officeDocument/2006/relationships/hyperlink" Target="mailto:ESCPupilAccessCentral@lancashire.gov.uk" TargetMode="External"/><Relationship Id="rId22" Type="http://schemas.openxmlformats.org/officeDocument/2006/relationships/hyperlink" Target="http://www.gov.uk/government/publications/school-complaints-procedures/best-practice-"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A9090AD555A442BBF8529EB48A1797" ma:contentTypeVersion="4" ma:contentTypeDescription="Create a new document." ma:contentTypeScope="" ma:versionID="f7deee756c61db773c28eaf2367d6a82">
  <xsd:schema xmlns:xsd="http://www.w3.org/2001/XMLSchema" xmlns:xs="http://www.w3.org/2001/XMLSchema" xmlns:p="http://schemas.microsoft.com/office/2006/metadata/properties" xmlns:ns2="8768c6db-9404-451e-8974-7becc661112c" targetNamespace="http://schemas.microsoft.com/office/2006/metadata/properties" ma:root="true" ma:fieldsID="a5f67307ede758a7110ff8f9b7de1647" ns2:_="">
    <xsd:import namespace="8768c6db-9404-451e-8974-7becc661112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68c6db-9404-451e-8974-7becc66111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D3A5A9-9050-406B-9378-E804E90AB20E}"/>
</file>

<file path=customXml/itemProps2.xml><?xml version="1.0" encoding="utf-8"?>
<ds:datastoreItem xmlns:ds="http://schemas.openxmlformats.org/officeDocument/2006/customXml" ds:itemID="{7E7B25C3-D6EC-4FAE-AD96-15075DA9E17C}"/>
</file>

<file path=customXml/itemProps3.xml><?xml version="1.0" encoding="utf-8"?>
<ds:datastoreItem xmlns:ds="http://schemas.openxmlformats.org/officeDocument/2006/customXml" ds:itemID="{FDF41C87-C9F9-428C-BA0D-EF8CEF49F9E1}"/>
</file>

<file path=docProps/app.xml><?xml version="1.0" encoding="utf-8"?>
<Properties xmlns="http://schemas.openxmlformats.org/officeDocument/2006/extended-properties" xmlns:vt="http://schemas.openxmlformats.org/officeDocument/2006/docPropsVTypes">
  <Template>Normal</Template>
  <TotalTime>4</TotalTime>
  <Pages>10</Pages>
  <Words>3229</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Liam Marshall</cp:lastModifiedBy>
  <cp:revision>2</cp:revision>
  <dcterms:created xsi:type="dcterms:W3CDTF">2025-10-10T09:38:00Z</dcterms:created>
  <dcterms:modified xsi:type="dcterms:W3CDTF">2025-10-10T09:38:00Z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y fmtid="{D5CDD505-2E9C-101B-9397-08002B2CF9AE}" pid="5" name="ContentTypeId">
    <vt:lpwstr>0x010100D7A9090AD555A442BBF8529EB48A1797</vt:lpwstr>
  </property>
</Properties>
</file>