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BEE9B" w14:textId="1E759AE9" w:rsidR="009F1ECB" w:rsidRDefault="009F1ECB" w:rsidP="009F1ECB">
      <w:pPr>
        <w:spacing w:before="0"/>
        <w:jc w:val="center"/>
        <w:rPr>
          <w:b/>
          <w:sz w:val="23"/>
          <w:szCs w:val="23"/>
        </w:rPr>
      </w:pPr>
      <w:r w:rsidRPr="009F1ECB">
        <w:rPr>
          <w:b/>
          <w:sz w:val="23"/>
          <w:szCs w:val="23"/>
        </w:rPr>
        <w:drawing>
          <wp:inline distT="0" distB="0" distL="0" distR="0" wp14:anchorId="0E1D1FEF" wp14:editId="0B422F71">
            <wp:extent cx="1209675" cy="1318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6439" cy="1326028"/>
                    </a:xfrm>
                    <a:prstGeom prst="rect">
                      <a:avLst/>
                    </a:prstGeom>
                  </pic:spPr>
                </pic:pic>
              </a:graphicData>
            </a:graphic>
          </wp:inline>
        </w:drawing>
      </w:r>
    </w:p>
    <w:p w14:paraId="637D12B5" w14:textId="6BC701C6"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2FCA525D" w:rsidR="009A09A8" w:rsidRPr="00225E64" w:rsidRDefault="005B0FA5" w:rsidP="00914719">
      <w:pPr>
        <w:spacing w:before="0" w:after="0"/>
        <w:jc w:val="center"/>
        <w:rPr>
          <w:b/>
          <w:sz w:val="23"/>
          <w:szCs w:val="23"/>
        </w:rPr>
      </w:pPr>
      <w:r w:rsidRPr="00225E64">
        <w:rPr>
          <w:b/>
          <w:sz w:val="23"/>
          <w:szCs w:val="23"/>
        </w:rPr>
        <w:t>IN</w:t>
      </w:r>
      <w:r w:rsidR="009A09A8" w:rsidRPr="00225E64">
        <w:rPr>
          <w:b/>
          <w:sz w:val="23"/>
          <w:szCs w:val="23"/>
        </w:rPr>
        <w:t xml:space="preserve"> DELEGATED SCHOOLS</w:t>
      </w:r>
      <w:r w:rsidRPr="00225E64">
        <w:rPr>
          <w:b/>
          <w:sz w:val="23"/>
          <w:szCs w:val="23"/>
        </w:rPr>
        <w:t xml:space="preserve"> (</w:t>
      </w:r>
      <w:r w:rsidR="0033040D">
        <w:rPr>
          <w:b/>
          <w:sz w:val="23"/>
          <w:szCs w:val="23"/>
        </w:rPr>
        <w:t>A</w:t>
      </w:r>
      <w:r w:rsidR="00862B14">
        <w:rPr>
          <w:b/>
          <w:sz w:val="23"/>
          <w:szCs w:val="23"/>
        </w:rPr>
        <w:t>PRIL 2025</w:t>
      </w:r>
      <w:r w:rsidRPr="00225E64">
        <w:rPr>
          <w:b/>
          <w:sz w:val="23"/>
          <w:szCs w:val="23"/>
        </w:rPr>
        <w:t>)</w:t>
      </w: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6AE03116"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 xml:space="preserve">premises </w:t>
      </w:r>
      <w:r w:rsidR="003E16FC" w:rsidRPr="00DC572C">
        <w:rPr>
          <w:sz w:val="23"/>
          <w:szCs w:val="23"/>
        </w:rPr>
        <w:t>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lastRenderedPageBreak/>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037B75BA" w14:textId="3AFB88F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5A4F1C">
        <w:rPr>
          <w:sz w:val="23"/>
          <w:szCs w:val="23"/>
        </w:rPr>
        <w:t>However, i</w:t>
      </w:r>
      <w:r w:rsidR="0017688F">
        <w:rPr>
          <w:sz w:val="23"/>
          <w:szCs w:val="23"/>
        </w:rPr>
        <w:t xml:space="preserve">t must be appreciated that the investigation process may reveal the source of the </w:t>
      </w:r>
      <w:r w:rsidR="00C8073B">
        <w:rPr>
          <w:sz w:val="23"/>
          <w:szCs w:val="23"/>
        </w:rPr>
        <w:t>information,</w:t>
      </w:r>
      <w:r w:rsidR="0017688F">
        <w:rPr>
          <w:sz w:val="23"/>
          <w:szCs w:val="23"/>
        </w:rPr>
        <w:t xml:space="preserve">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lastRenderedPageBreak/>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2318F439"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 xml:space="preserve">which you believe is in the public </w:t>
      </w:r>
      <w:r w:rsidR="00C8073B" w:rsidRPr="00225E64">
        <w:rPr>
          <w:sz w:val="23"/>
          <w:szCs w:val="23"/>
        </w:rPr>
        <w:t>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2284037C" w14:textId="77777777" w:rsidR="00862B14" w:rsidRDefault="00DE3E17" w:rsidP="00862B14">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3CC5476D" w14:textId="77777777" w:rsidR="00862B14" w:rsidRDefault="00862B14" w:rsidP="00862B14">
      <w:pPr>
        <w:spacing w:before="0" w:after="0"/>
        <w:ind w:left="0" w:firstLine="0"/>
        <w:jc w:val="left"/>
        <w:rPr>
          <w:rFonts w:cs="Arial"/>
          <w:color w:val="000000"/>
          <w:sz w:val="23"/>
          <w:szCs w:val="23"/>
        </w:rPr>
      </w:pPr>
    </w:p>
    <w:p w14:paraId="0C9BBC00" w14:textId="590C07DA" w:rsidR="00100EBC" w:rsidRPr="00862B14" w:rsidRDefault="00862B14" w:rsidP="00862B14">
      <w:pPr>
        <w:spacing w:before="0" w:after="0"/>
        <w:ind w:left="567" w:hanging="567"/>
        <w:jc w:val="left"/>
        <w:rPr>
          <w:rFonts w:cs="Arial"/>
          <w:color w:val="000000"/>
          <w:sz w:val="23"/>
          <w:szCs w:val="23"/>
        </w:rPr>
      </w:pPr>
      <w:r>
        <w:rPr>
          <w:rFonts w:cs="Arial"/>
          <w:color w:val="000000"/>
          <w:sz w:val="23"/>
          <w:szCs w:val="23"/>
        </w:rPr>
        <w:t>7.2</w:t>
      </w:r>
      <w:r>
        <w:rPr>
          <w:rFonts w:cs="Arial"/>
          <w:color w:val="000000"/>
          <w:sz w:val="23"/>
          <w:szCs w:val="23"/>
        </w:rPr>
        <w:tab/>
      </w:r>
      <w:r w:rsidR="00771191" w:rsidRPr="00862B14">
        <w:rPr>
          <w:sz w:val="23"/>
          <w:szCs w:val="23"/>
        </w:rPr>
        <w:t xml:space="preserve">Concerns </w:t>
      </w:r>
      <w:r w:rsidR="00DE3E17" w:rsidRPr="00862B14">
        <w:rPr>
          <w:sz w:val="23"/>
          <w:szCs w:val="23"/>
        </w:rPr>
        <w:t>should</w:t>
      </w:r>
      <w:r w:rsidR="009A09A8" w:rsidRPr="00862B14">
        <w:rPr>
          <w:sz w:val="23"/>
          <w:szCs w:val="23"/>
        </w:rPr>
        <w:t xml:space="preserve"> normally </w:t>
      </w:r>
      <w:r w:rsidR="00771191" w:rsidRPr="00862B14">
        <w:rPr>
          <w:sz w:val="23"/>
          <w:szCs w:val="23"/>
        </w:rPr>
        <w:t xml:space="preserve">be </w:t>
      </w:r>
      <w:r w:rsidR="009A09A8" w:rsidRPr="00862B14">
        <w:rPr>
          <w:sz w:val="23"/>
          <w:szCs w:val="23"/>
        </w:rPr>
        <w:t>raise</w:t>
      </w:r>
      <w:r w:rsidR="00771191" w:rsidRPr="00862B14">
        <w:rPr>
          <w:sz w:val="23"/>
          <w:szCs w:val="23"/>
        </w:rPr>
        <w:t>d</w:t>
      </w:r>
      <w:r w:rsidR="009A09A8" w:rsidRPr="00862B14">
        <w:rPr>
          <w:sz w:val="23"/>
          <w:szCs w:val="23"/>
        </w:rPr>
        <w:t xml:space="preserve"> with </w:t>
      </w:r>
      <w:r>
        <w:rPr>
          <w:sz w:val="23"/>
          <w:szCs w:val="23"/>
        </w:rPr>
        <w:t xml:space="preserve">the </w:t>
      </w:r>
      <w:r w:rsidR="00A17FD3" w:rsidRPr="00862B14">
        <w:rPr>
          <w:sz w:val="23"/>
          <w:szCs w:val="23"/>
        </w:rPr>
        <w:t xml:space="preserve">Headteacher </w:t>
      </w:r>
      <w:r>
        <w:rPr>
          <w:sz w:val="23"/>
          <w:szCs w:val="23"/>
        </w:rPr>
        <w:t>(or the Chair of Governors if the concerns relate to the actions of the Headteacher)</w:t>
      </w:r>
      <w:r w:rsidR="009A09A8" w:rsidRPr="00862B14">
        <w:rPr>
          <w:sz w:val="23"/>
          <w:szCs w:val="23"/>
        </w:rPr>
        <w:t xml:space="preserve">. This depends, however, on the seriousness and sensitivity of the issues involved and who is suspected of the malpractice. For example, if you believe that senior management of the school is involved you </w:t>
      </w:r>
      <w:r w:rsidR="00100EBC" w:rsidRPr="00862B14">
        <w:rPr>
          <w:sz w:val="23"/>
          <w:szCs w:val="23"/>
        </w:rPr>
        <w:t>may</w:t>
      </w:r>
      <w:r w:rsidR="009A09A8" w:rsidRPr="00862B14">
        <w:rPr>
          <w:sz w:val="23"/>
          <w:szCs w:val="23"/>
        </w:rPr>
        <w:t xml:space="preserve"> </w:t>
      </w:r>
      <w:r w:rsidR="001353FD" w:rsidRPr="00862B14">
        <w:rPr>
          <w:sz w:val="23"/>
          <w:szCs w:val="23"/>
        </w:rPr>
        <w:t xml:space="preserve">wish to </w:t>
      </w:r>
      <w:r w:rsidR="009A09A8" w:rsidRPr="00862B14">
        <w:rPr>
          <w:sz w:val="23"/>
          <w:szCs w:val="23"/>
        </w:rPr>
        <w:t xml:space="preserve">approach a senior officer of the </w:t>
      </w:r>
      <w:r w:rsidR="00E062B6" w:rsidRPr="00862B14">
        <w:rPr>
          <w:sz w:val="23"/>
          <w:szCs w:val="23"/>
        </w:rPr>
        <w:t>council</w:t>
      </w:r>
      <w:r w:rsidR="009A09A8" w:rsidRPr="00862B14">
        <w:rPr>
          <w:sz w:val="23"/>
          <w:szCs w:val="23"/>
        </w:rPr>
        <w:t xml:space="preserve">. If you believe officers of the </w:t>
      </w:r>
      <w:r w:rsidR="00E062B6" w:rsidRPr="00862B14">
        <w:rPr>
          <w:sz w:val="23"/>
          <w:szCs w:val="23"/>
        </w:rPr>
        <w:t xml:space="preserve">council </w:t>
      </w:r>
      <w:r w:rsidR="009A09A8" w:rsidRPr="00862B14">
        <w:rPr>
          <w:sz w:val="23"/>
          <w:szCs w:val="23"/>
        </w:rPr>
        <w:t>generally are inv</w:t>
      </w:r>
      <w:r w:rsidR="003D1195" w:rsidRPr="00862B14">
        <w:rPr>
          <w:sz w:val="23"/>
          <w:szCs w:val="23"/>
        </w:rPr>
        <w:t xml:space="preserve">olved, you should approach the </w:t>
      </w:r>
      <w:r w:rsidR="00E062B6" w:rsidRPr="00862B14">
        <w:rPr>
          <w:sz w:val="23"/>
          <w:szCs w:val="23"/>
        </w:rPr>
        <w:t xml:space="preserve">council's </w:t>
      </w:r>
      <w:r w:rsidR="00DC1186" w:rsidRPr="00862B14">
        <w:rPr>
          <w:sz w:val="23"/>
          <w:szCs w:val="23"/>
        </w:rPr>
        <w:t xml:space="preserve">Internal Audit Service. </w:t>
      </w:r>
    </w:p>
    <w:p w14:paraId="4D87F1EA" w14:textId="36E17723" w:rsidR="00DE3E17" w:rsidRPr="00304C92" w:rsidRDefault="00100EBC" w:rsidP="00304C92">
      <w:pPr>
        <w:pStyle w:val="ListParagraph"/>
        <w:numPr>
          <w:ilvl w:val="1"/>
          <w:numId w:val="22"/>
        </w:numPr>
        <w:ind w:left="567" w:hanging="567"/>
        <w:rPr>
          <w:sz w:val="23"/>
          <w:szCs w:val="23"/>
        </w:rPr>
      </w:pPr>
      <w:r w:rsidRPr="00304C92">
        <w:rPr>
          <w:sz w:val="23"/>
          <w:szCs w:val="23"/>
        </w:rPr>
        <w:t>Staff in V</w:t>
      </w:r>
      <w:r w:rsidR="009A09A8" w:rsidRPr="00304C92">
        <w:rPr>
          <w:sz w:val="23"/>
          <w:szCs w:val="23"/>
        </w:rPr>
        <w:t xml:space="preserve">oluntary </w:t>
      </w:r>
      <w:r w:rsidRPr="00304C92">
        <w:rPr>
          <w:sz w:val="23"/>
          <w:szCs w:val="23"/>
        </w:rPr>
        <w:t>A</w:t>
      </w:r>
      <w:r w:rsidR="009A09A8" w:rsidRPr="00304C92">
        <w:rPr>
          <w:sz w:val="23"/>
          <w:szCs w:val="23"/>
        </w:rPr>
        <w:t xml:space="preserve">ided </w:t>
      </w:r>
      <w:r w:rsidRPr="00304C92">
        <w:rPr>
          <w:sz w:val="23"/>
          <w:szCs w:val="23"/>
        </w:rPr>
        <w:t>S</w:t>
      </w:r>
      <w:r w:rsidR="009A09A8" w:rsidRPr="00304C92">
        <w:rPr>
          <w:sz w:val="23"/>
          <w:szCs w:val="23"/>
        </w:rPr>
        <w:t>chool</w:t>
      </w:r>
      <w:r w:rsidRPr="00304C92">
        <w:rPr>
          <w:sz w:val="23"/>
          <w:szCs w:val="23"/>
        </w:rPr>
        <w:t>s may wish to</w:t>
      </w:r>
      <w:r w:rsidR="009A09A8" w:rsidRPr="00304C92">
        <w:rPr>
          <w:sz w:val="23"/>
          <w:szCs w:val="23"/>
        </w:rPr>
        <w:t xml:space="preserve"> approach a Diocesan Authority Officer. If it is believed that officers of the Diocesan/Church Authorities are involved</w:t>
      </w:r>
      <w:r w:rsidR="00ED2C7C" w:rsidRPr="00304C92">
        <w:rPr>
          <w:sz w:val="23"/>
          <w:szCs w:val="23"/>
        </w:rPr>
        <w:t>,</w:t>
      </w:r>
      <w:r w:rsidR="009A09A8" w:rsidRPr="00304C92">
        <w:rPr>
          <w:sz w:val="23"/>
          <w:szCs w:val="23"/>
        </w:rPr>
        <w:t xml:space="preserve"> an approach might be made direct</w:t>
      </w:r>
      <w:r w:rsidRPr="00304C92">
        <w:rPr>
          <w:sz w:val="23"/>
          <w:szCs w:val="23"/>
        </w:rPr>
        <w:t>ly</w:t>
      </w:r>
      <w:r w:rsidR="009A09A8" w:rsidRPr="00304C92">
        <w:rPr>
          <w:sz w:val="23"/>
          <w:szCs w:val="23"/>
        </w:rPr>
        <w:t xml:space="preserve"> to the </w:t>
      </w:r>
      <w:proofErr w:type="gramStart"/>
      <w:r w:rsidR="009A09A8" w:rsidRPr="00304C92">
        <w:rPr>
          <w:sz w:val="23"/>
          <w:szCs w:val="23"/>
        </w:rPr>
        <w:t>Bishop</w:t>
      </w:r>
      <w:proofErr w:type="gramEnd"/>
      <w:r w:rsidR="009A09A8" w:rsidRPr="00304C92">
        <w:rPr>
          <w:sz w:val="23"/>
          <w:szCs w:val="23"/>
        </w:rPr>
        <w:t xml:space="preserve">. </w:t>
      </w:r>
    </w:p>
    <w:p w14:paraId="73587466" w14:textId="77777777" w:rsidR="00DE3E17" w:rsidRPr="00225E64" w:rsidRDefault="00DE3E17" w:rsidP="00914719">
      <w:pPr>
        <w:pStyle w:val="ListParagraph"/>
        <w:rPr>
          <w:rFonts w:cs="Arial"/>
          <w:color w:val="000000"/>
          <w:sz w:val="23"/>
          <w:szCs w:val="23"/>
        </w:rPr>
      </w:pPr>
    </w:p>
    <w:p w14:paraId="23765774" w14:textId="4CD33E53" w:rsidR="005A2358" w:rsidRPr="00225E64" w:rsidRDefault="00C8073B" w:rsidP="00304C92">
      <w:pPr>
        <w:pStyle w:val="ListParagraph"/>
        <w:numPr>
          <w:ilvl w:val="1"/>
          <w:numId w:val="22"/>
        </w:numPr>
        <w:ind w:left="567" w:hanging="567"/>
        <w:jc w:val="left"/>
        <w:rPr>
          <w:rFonts w:cs="Arial"/>
          <w:color w:val="000000"/>
          <w:sz w:val="23"/>
          <w:szCs w:val="23"/>
        </w:rPr>
      </w:pPr>
      <w:r w:rsidRPr="00225E64">
        <w:rPr>
          <w:bCs/>
          <w:sz w:val="23"/>
          <w:szCs w:val="23"/>
        </w:rPr>
        <w:t>If,</w:t>
      </w:r>
      <w:r w:rsidR="005A2358" w:rsidRPr="00225E64">
        <w:rPr>
          <w:bCs/>
          <w:sz w:val="23"/>
          <w:szCs w:val="23"/>
        </w:rPr>
        <w:t xml:space="preserve"> however, you feel that you still want to raise your concerns</w:t>
      </w:r>
      <w:r w:rsidR="00D3022D" w:rsidRPr="00225E64">
        <w:rPr>
          <w:bCs/>
          <w:sz w:val="23"/>
          <w:szCs w:val="23"/>
        </w:rPr>
        <w:t xml:space="preserve"> with the council</w:t>
      </w:r>
      <w:r w:rsidR="005A2358" w:rsidRPr="00225E64">
        <w:rPr>
          <w:bCs/>
          <w:sz w:val="23"/>
          <w:szCs w:val="23"/>
        </w:rPr>
        <w:t xml:space="preserve">, there are a number of options to choose from. </w:t>
      </w:r>
      <w:r w:rsidR="005A2358" w:rsidRPr="00225E64">
        <w:rPr>
          <w:sz w:val="23"/>
          <w:szCs w:val="23"/>
        </w:rPr>
        <w:t>Concerns may be raised verbally to the whistleblowing telephone line, by email</w:t>
      </w:r>
      <w:r w:rsidR="004A035C">
        <w:rPr>
          <w:sz w:val="23"/>
          <w:szCs w:val="23"/>
        </w:rPr>
        <w:t>,</w:t>
      </w:r>
      <w:r w:rsidR="005A2358"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304C92">
      <w:pPr>
        <w:pStyle w:val="ListParagraph"/>
        <w:numPr>
          <w:ilvl w:val="1"/>
          <w:numId w:val="22"/>
        </w:numPr>
        <w:ind w:left="567" w:hanging="567"/>
        <w:jc w:val="left"/>
        <w:rPr>
          <w:rFonts w:cs="Arial"/>
          <w:color w:val="000000"/>
          <w:sz w:val="23"/>
          <w:szCs w:val="23"/>
        </w:rPr>
      </w:pPr>
      <w:bookmarkStart w:id="1" w:name="_Hlk191311413"/>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bookmarkEnd w:id="1"/>
    <w:p w14:paraId="2A643F34" w14:textId="77777777" w:rsidR="00F712FD" w:rsidRPr="00225E64" w:rsidRDefault="00F712FD"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lastRenderedPageBreak/>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16EE1841" w14:textId="77777777" w:rsidR="005A2358" w:rsidRPr="00225E64" w:rsidRDefault="005A2358" w:rsidP="00304C92">
      <w:pPr>
        <w:pStyle w:val="ListParagraph"/>
        <w:numPr>
          <w:ilvl w:val="1"/>
          <w:numId w:val="2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304C92">
      <w:pPr>
        <w:pStyle w:val="Default"/>
        <w:numPr>
          <w:ilvl w:val="1"/>
          <w:numId w:val="2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bookmarkStart w:id="2" w:name="_Hlk191311317"/>
      <w:r w:rsidRPr="00225E64">
        <w:rPr>
          <w:sz w:val="23"/>
          <w:szCs w:val="23"/>
        </w:rPr>
        <w:t xml:space="preserve">For financial concerns – </w:t>
      </w:r>
      <w:hyperlink r:id="rId9"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0" w:history="1">
        <w:r w:rsidRPr="00225E64">
          <w:rPr>
            <w:rStyle w:val="Hyperlink"/>
            <w:sz w:val="23"/>
            <w:szCs w:val="23"/>
          </w:rPr>
          <w:t>WhistleblowingComplaints@lancashire.gov.uk</w:t>
        </w:r>
      </w:hyperlink>
    </w:p>
    <w:bookmarkEnd w:id="2"/>
    <w:p w14:paraId="6A143CA6" w14:textId="77777777" w:rsidR="005A2358" w:rsidRPr="00225E64" w:rsidRDefault="005A2358" w:rsidP="00914719">
      <w:pPr>
        <w:pStyle w:val="Default"/>
        <w:spacing w:after="20"/>
        <w:rPr>
          <w:sz w:val="23"/>
          <w:szCs w:val="23"/>
        </w:rPr>
      </w:pPr>
    </w:p>
    <w:p w14:paraId="1B5378F9" w14:textId="588E80E6" w:rsidR="005A2358" w:rsidRPr="00225E64" w:rsidRDefault="005A2358" w:rsidP="00304C92">
      <w:pPr>
        <w:pStyle w:val="Default"/>
        <w:numPr>
          <w:ilvl w:val="1"/>
          <w:numId w:val="2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r w:rsidR="0020029F">
        <w:rPr>
          <w:sz w:val="23"/>
          <w:szCs w:val="23"/>
        </w:rPr>
        <w:t xml:space="preserve"> to</w:t>
      </w:r>
      <w:r w:rsidRPr="00225E64">
        <w:rPr>
          <w:sz w:val="23"/>
          <w:szCs w:val="23"/>
        </w:rPr>
        <w: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1C1FA385" w:rsidR="005A2358" w:rsidRPr="00225E64" w:rsidRDefault="005A2358" w:rsidP="00914719">
      <w:pPr>
        <w:pStyle w:val="Default"/>
        <w:numPr>
          <w:ilvl w:val="0"/>
          <w:numId w:val="18"/>
        </w:numPr>
        <w:spacing w:after="20"/>
        <w:rPr>
          <w:sz w:val="23"/>
          <w:szCs w:val="23"/>
        </w:rPr>
      </w:pPr>
      <w:r w:rsidRPr="00225E64">
        <w:rPr>
          <w:sz w:val="23"/>
          <w:szCs w:val="23"/>
        </w:rPr>
        <w:t xml:space="preserve">For financial concerns to – Head of Service Internal Audit, Internal Audit Service, </w:t>
      </w:r>
      <w:r w:rsidR="00C8073B">
        <w:rPr>
          <w:sz w:val="23"/>
          <w:szCs w:val="23"/>
        </w:rPr>
        <w:t>Resources,</w:t>
      </w:r>
      <w:r w:rsidRPr="00225E64">
        <w:rPr>
          <w:sz w:val="23"/>
          <w:szCs w:val="23"/>
        </w:rPr>
        <w:t xml:space="preserve"> Lancashire County Council, County Hall, Preston, PR1 0LD.</w:t>
      </w:r>
      <w:r w:rsidRPr="00225E64">
        <w:rPr>
          <w:sz w:val="23"/>
          <w:szCs w:val="23"/>
        </w:rPr>
        <w:br/>
      </w:r>
      <w:bookmarkStart w:id="3" w:name="_Hlk195087579"/>
    </w:p>
    <w:p w14:paraId="477161B9" w14:textId="3C353FAE"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w:t>
      </w:r>
      <w:r w:rsidR="003B7E6C">
        <w:rPr>
          <w:sz w:val="23"/>
          <w:szCs w:val="23"/>
        </w:rPr>
        <w:t xml:space="preserve">chool's HR Team, </w:t>
      </w:r>
      <w:r w:rsidR="001C5E5A">
        <w:rPr>
          <w:sz w:val="23"/>
          <w:szCs w:val="23"/>
        </w:rPr>
        <w:t>People S</w:t>
      </w:r>
      <w:r w:rsidR="003B7E6C">
        <w:rPr>
          <w:sz w:val="23"/>
          <w:szCs w:val="23"/>
        </w:rPr>
        <w:t xml:space="preserve">ervices, </w:t>
      </w:r>
      <w:r w:rsidRPr="00225E64">
        <w:rPr>
          <w:sz w:val="23"/>
          <w:szCs w:val="23"/>
        </w:rPr>
        <w:t>Lancashire County Council, County Hall, Preston, PR1 0LD.</w:t>
      </w:r>
      <w:r w:rsidR="003B7E6C">
        <w:rPr>
          <w:sz w:val="23"/>
          <w:szCs w:val="23"/>
        </w:rPr>
        <w:t xml:space="preserve"> </w:t>
      </w:r>
    </w:p>
    <w:bookmarkEnd w:id="3"/>
    <w:p w14:paraId="63BECFD2" w14:textId="77777777" w:rsidR="005A2358" w:rsidRPr="00225E64" w:rsidRDefault="005A2358" w:rsidP="00914719">
      <w:pPr>
        <w:pStyle w:val="Default"/>
        <w:spacing w:after="20"/>
        <w:ind w:left="720"/>
        <w:rPr>
          <w:sz w:val="23"/>
          <w:szCs w:val="23"/>
        </w:rPr>
      </w:pPr>
    </w:p>
    <w:p w14:paraId="2A378E6C" w14:textId="4C11900B" w:rsidR="002664F5" w:rsidRDefault="002664F5"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A539EF">
        <w:rPr>
          <w:rFonts w:cs="Arial"/>
          <w:color w:val="000000"/>
          <w:sz w:val="23"/>
          <w:szCs w:val="23"/>
        </w:rPr>
        <w:t xml:space="preserve"> directly</w:t>
      </w:r>
      <w:r w:rsidR="00E0248F" w:rsidRPr="00225E64">
        <w:rPr>
          <w:rFonts w:cs="Arial"/>
          <w:color w:val="000000"/>
          <w:sz w:val="23"/>
          <w:szCs w:val="23"/>
        </w:rPr>
        <w:t>:</w:t>
      </w:r>
    </w:p>
    <w:p w14:paraId="35F75FAD" w14:textId="77777777" w:rsidR="00A539EF" w:rsidRPr="00225E64" w:rsidRDefault="00A539EF" w:rsidP="00A539EF">
      <w:pPr>
        <w:pStyle w:val="ListParagraph"/>
        <w:ind w:left="567" w:firstLine="0"/>
        <w:jc w:val="left"/>
        <w:rPr>
          <w:rFonts w:cs="Arial"/>
          <w:color w:val="000000"/>
          <w:sz w:val="23"/>
          <w:szCs w:val="23"/>
        </w:rPr>
      </w:pPr>
    </w:p>
    <w:p w14:paraId="11D075FA" w14:textId="77777777" w:rsidR="00A539EF" w:rsidRPr="00A539EF" w:rsidRDefault="00A539EF" w:rsidP="00A539EF">
      <w:pPr>
        <w:pStyle w:val="ListParagraph"/>
        <w:numPr>
          <w:ilvl w:val="0"/>
          <w:numId w:val="23"/>
        </w:numPr>
        <w:spacing w:before="0" w:after="0"/>
        <w:rPr>
          <w:sz w:val="23"/>
          <w:szCs w:val="23"/>
        </w:rPr>
      </w:pPr>
      <w:r w:rsidRPr="00A539EF">
        <w:rPr>
          <w:sz w:val="23"/>
          <w:szCs w:val="23"/>
        </w:rPr>
        <w:t xml:space="preserve">Jeanette Whitham, Head of Schools HR Team - 01772 530436 </w:t>
      </w:r>
    </w:p>
    <w:p w14:paraId="5B6FBB3A" w14:textId="77777777" w:rsidR="00DE3E17" w:rsidRPr="00225E64" w:rsidRDefault="00DE3E17" w:rsidP="003B7E6C">
      <w:pPr>
        <w:spacing w:before="0" w:after="0"/>
        <w:ind w:left="0" w:firstLine="0"/>
        <w:rPr>
          <w:sz w:val="23"/>
          <w:szCs w:val="23"/>
        </w:rPr>
      </w:pPr>
    </w:p>
    <w:p w14:paraId="686E7663" w14:textId="14840913" w:rsidR="00DE3E17" w:rsidRPr="00225E64" w:rsidRDefault="00DE3E17" w:rsidP="00914719">
      <w:pPr>
        <w:numPr>
          <w:ilvl w:val="0"/>
          <w:numId w:val="15"/>
        </w:numPr>
        <w:spacing w:before="0" w:after="0"/>
        <w:rPr>
          <w:sz w:val="23"/>
          <w:szCs w:val="23"/>
        </w:rPr>
      </w:pPr>
      <w:r w:rsidRPr="00225E64">
        <w:rPr>
          <w:sz w:val="23"/>
          <w:szCs w:val="23"/>
        </w:rPr>
        <w:t xml:space="preserve">Steve Lewis, </w:t>
      </w:r>
      <w:r w:rsidR="006B675B">
        <w:rPr>
          <w:sz w:val="23"/>
          <w:szCs w:val="23"/>
        </w:rPr>
        <w:t xml:space="preserve">Senior </w:t>
      </w:r>
      <w:r w:rsidRPr="00225E64">
        <w:rPr>
          <w:sz w:val="23"/>
          <w:szCs w:val="23"/>
        </w:rPr>
        <w:t xml:space="preserve">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304C92">
      <w:pPr>
        <w:pStyle w:val="ListParagraph"/>
        <w:numPr>
          <w:ilvl w:val="1"/>
          <w:numId w:val="2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304C92">
      <w:pPr>
        <w:pStyle w:val="ListParagraph"/>
        <w:numPr>
          <w:ilvl w:val="1"/>
          <w:numId w:val="2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304C92">
      <w:pPr>
        <w:pStyle w:val="ListParagraph"/>
        <w:numPr>
          <w:ilvl w:val="1"/>
          <w:numId w:val="2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304C92">
      <w:pPr>
        <w:pStyle w:val="ListParagraph"/>
        <w:numPr>
          <w:ilvl w:val="1"/>
          <w:numId w:val="2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304C92">
      <w:pPr>
        <w:pStyle w:val="ListParagraph"/>
        <w:numPr>
          <w:ilvl w:val="1"/>
          <w:numId w:val="2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44971F9B" w:rsidR="009A09A8" w:rsidRDefault="002664F5" w:rsidP="00304C92">
      <w:pPr>
        <w:pStyle w:val="ListParagraph"/>
        <w:numPr>
          <w:ilvl w:val="0"/>
          <w:numId w:val="22"/>
        </w:numPr>
        <w:tabs>
          <w:tab w:val="left" w:pos="567"/>
        </w:tabs>
        <w:ind w:left="567" w:hanging="567"/>
        <w:rPr>
          <w:b/>
          <w:sz w:val="23"/>
          <w:szCs w:val="23"/>
        </w:rPr>
      </w:pPr>
      <w:r w:rsidRPr="00225E64">
        <w:rPr>
          <w:b/>
          <w:sz w:val="23"/>
          <w:szCs w:val="23"/>
        </w:rPr>
        <w:t xml:space="preserve">How the </w:t>
      </w:r>
      <w:r w:rsidR="00697710">
        <w:rPr>
          <w:b/>
          <w:sz w:val="23"/>
          <w:szCs w:val="23"/>
        </w:rPr>
        <w:t>school</w:t>
      </w:r>
      <w:r w:rsidRPr="00225E64">
        <w:rPr>
          <w:b/>
          <w:sz w:val="23"/>
          <w:szCs w:val="23"/>
        </w:rPr>
        <w:t>/</w:t>
      </w:r>
      <w:r w:rsidR="00CB6F1C" w:rsidRPr="00225E64">
        <w:rPr>
          <w:b/>
          <w:sz w:val="23"/>
          <w:szCs w:val="23"/>
        </w:rPr>
        <w:t xml:space="preserve">council </w:t>
      </w:r>
      <w:r w:rsidRPr="00225E64">
        <w:rPr>
          <w:b/>
          <w:sz w:val="23"/>
          <w:szCs w:val="23"/>
        </w:rPr>
        <w:t xml:space="preserve">will respond </w:t>
      </w:r>
    </w:p>
    <w:p w14:paraId="6E425369" w14:textId="77777777" w:rsidR="004A035C" w:rsidRPr="00225E64" w:rsidRDefault="004A035C" w:rsidP="004A035C">
      <w:pPr>
        <w:pStyle w:val="ListParagraph"/>
        <w:tabs>
          <w:tab w:val="left" w:pos="567"/>
        </w:tabs>
        <w:ind w:left="567" w:firstLine="0"/>
        <w:rPr>
          <w:b/>
          <w:sz w:val="23"/>
          <w:szCs w:val="23"/>
        </w:rPr>
      </w:pPr>
    </w:p>
    <w:p w14:paraId="71A1F5D8" w14:textId="120524CF" w:rsidR="009A09A8" w:rsidRPr="004A035C" w:rsidRDefault="008533B3" w:rsidP="004A035C">
      <w:pPr>
        <w:pStyle w:val="ListParagraph"/>
        <w:numPr>
          <w:ilvl w:val="1"/>
          <w:numId w:val="24"/>
        </w:numPr>
        <w:ind w:left="567" w:hanging="567"/>
        <w:rPr>
          <w:sz w:val="23"/>
          <w:szCs w:val="23"/>
        </w:rPr>
      </w:pPr>
      <w:r w:rsidRPr="004A035C">
        <w:rPr>
          <w:sz w:val="23"/>
          <w:szCs w:val="23"/>
        </w:rPr>
        <w:t xml:space="preserve">The </w:t>
      </w:r>
      <w:r w:rsidR="00697710" w:rsidRPr="004A035C">
        <w:rPr>
          <w:sz w:val="23"/>
          <w:szCs w:val="23"/>
        </w:rPr>
        <w:t>school</w:t>
      </w:r>
      <w:r w:rsidR="009A09A8" w:rsidRPr="004A035C">
        <w:rPr>
          <w:sz w:val="23"/>
          <w:szCs w:val="23"/>
        </w:rPr>
        <w:t>/</w:t>
      </w:r>
      <w:r w:rsidR="00CB6F1C" w:rsidRPr="004A035C">
        <w:rPr>
          <w:sz w:val="23"/>
          <w:szCs w:val="23"/>
        </w:rPr>
        <w:t xml:space="preserve">council </w:t>
      </w:r>
      <w:r w:rsidR="009A09A8" w:rsidRPr="004A035C">
        <w:rPr>
          <w:sz w:val="23"/>
          <w:szCs w:val="23"/>
        </w:rPr>
        <w:t xml:space="preserve">will </w:t>
      </w:r>
      <w:r w:rsidR="00DE3E17" w:rsidRPr="004A035C">
        <w:rPr>
          <w:sz w:val="23"/>
          <w:szCs w:val="23"/>
        </w:rPr>
        <w:t>provide a response</w:t>
      </w:r>
      <w:r w:rsidR="009A09A8" w:rsidRPr="004A035C">
        <w:rPr>
          <w:sz w:val="23"/>
          <w:szCs w:val="23"/>
        </w:rPr>
        <w:t xml:space="preserve"> to </w:t>
      </w:r>
      <w:r w:rsidR="00DE3E17" w:rsidRPr="004A035C">
        <w:rPr>
          <w:sz w:val="23"/>
          <w:szCs w:val="23"/>
        </w:rPr>
        <w:t xml:space="preserve">your </w:t>
      </w:r>
      <w:r w:rsidR="009A09A8" w:rsidRPr="004A035C">
        <w:rPr>
          <w:sz w:val="23"/>
          <w:szCs w:val="23"/>
        </w:rPr>
        <w:t xml:space="preserve">concerns. If you confirm your wish to raise </w:t>
      </w:r>
      <w:r w:rsidR="00DE3E17" w:rsidRPr="004A035C">
        <w:rPr>
          <w:sz w:val="23"/>
          <w:szCs w:val="23"/>
        </w:rPr>
        <w:t xml:space="preserve">the </w:t>
      </w:r>
      <w:r w:rsidR="009A09A8" w:rsidRPr="004A035C">
        <w:rPr>
          <w:sz w:val="23"/>
          <w:szCs w:val="23"/>
        </w:rPr>
        <w:t>concerns formally under th</w:t>
      </w:r>
      <w:r w:rsidR="001353FD" w:rsidRPr="004A035C">
        <w:rPr>
          <w:sz w:val="23"/>
          <w:szCs w:val="23"/>
        </w:rPr>
        <w:t>is</w:t>
      </w:r>
      <w:r w:rsidR="009A09A8" w:rsidRPr="004A035C">
        <w:rPr>
          <w:sz w:val="23"/>
          <w:szCs w:val="23"/>
        </w:rPr>
        <w:t xml:space="preserve"> policy, a responsible person will be designated by the school management, where appropriate, or by the management of the </w:t>
      </w:r>
      <w:r w:rsidR="00CB6F1C" w:rsidRPr="004A035C">
        <w:rPr>
          <w:sz w:val="23"/>
          <w:szCs w:val="23"/>
        </w:rPr>
        <w:t>council</w:t>
      </w:r>
      <w:r w:rsidR="009A09A8" w:rsidRPr="004A035C">
        <w:rPr>
          <w:sz w:val="23"/>
          <w:szCs w:val="23"/>
        </w:rPr>
        <w:t>, to co-ordinate the response to the concerns you have raised</w:t>
      </w:r>
      <w:r w:rsidR="00006D9E" w:rsidRPr="004A035C">
        <w:rPr>
          <w:sz w:val="23"/>
          <w:szCs w:val="23"/>
        </w:rPr>
        <w:t>, in consultation with the Internal Audit Service as necessary</w:t>
      </w:r>
      <w:r w:rsidR="009A09A8" w:rsidRPr="004A035C">
        <w:rPr>
          <w:sz w:val="23"/>
          <w:szCs w:val="23"/>
        </w:rPr>
        <w:t xml:space="preserve">. The responsible person will respond to you in accordance with </w:t>
      </w:r>
      <w:r w:rsidR="00CB6F1C" w:rsidRPr="004A035C">
        <w:rPr>
          <w:sz w:val="23"/>
          <w:szCs w:val="23"/>
        </w:rPr>
        <w:t xml:space="preserve">paragraph </w:t>
      </w:r>
      <w:r w:rsidR="009A09A8" w:rsidRPr="004A035C">
        <w:rPr>
          <w:sz w:val="23"/>
          <w:szCs w:val="23"/>
        </w:rPr>
        <w:t>8.</w:t>
      </w:r>
      <w:r w:rsidR="004A035C">
        <w:rPr>
          <w:sz w:val="23"/>
          <w:szCs w:val="23"/>
        </w:rPr>
        <w:t>6</w:t>
      </w:r>
      <w:r w:rsidR="009A09A8" w:rsidRPr="004A035C">
        <w:rPr>
          <w:sz w:val="23"/>
          <w:szCs w:val="23"/>
        </w:rPr>
        <w:t xml:space="preserve"> below and where the responsible person is outside the management of the school</w:t>
      </w:r>
      <w:r w:rsidR="001353FD" w:rsidRPr="004A035C">
        <w:rPr>
          <w:sz w:val="23"/>
          <w:szCs w:val="23"/>
        </w:rPr>
        <w:t>,</w:t>
      </w:r>
      <w:r w:rsidR="009A09A8" w:rsidRPr="004A035C">
        <w:rPr>
          <w:sz w:val="23"/>
          <w:szCs w:val="23"/>
        </w:rPr>
        <w:t xml:space="preserve"> </w:t>
      </w:r>
      <w:r w:rsidR="001353FD" w:rsidRPr="004A035C">
        <w:rPr>
          <w:sz w:val="23"/>
          <w:szCs w:val="23"/>
        </w:rPr>
        <w:t>s/</w:t>
      </w:r>
      <w:r w:rsidR="009A09A8" w:rsidRPr="004A035C">
        <w:rPr>
          <w:sz w:val="23"/>
          <w:szCs w:val="23"/>
        </w:rPr>
        <w:t xml:space="preserve">he will notify the </w:t>
      </w:r>
      <w:r w:rsidR="00CB6F1C" w:rsidRPr="004A035C">
        <w:rPr>
          <w:sz w:val="23"/>
          <w:szCs w:val="23"/>
        </w:rPr>
        <w:t xml:space="preserve">council's </w:t>
      </w:r>
      <w:r w:rsidR="00E26E38" w:rsidRPr="004A035C">
        <w:rPr>
          <w:sz w:val="23"/>
          <w:szCs w:val="23"/>
        </w:rPr>
        <w:t xml:space="preserve">Internal Audit Service </w:t>
      </w:r>
      <w:r w:rsidR="009A09A8" w:rsidRPr="004A035C">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4A035C">
      <w:pPr>
        <w:pStyle w:val="ListParagraph"/>
        <w:numPr>
          <w:ilvl w:val="1"/>
          <w:numId w:val="24"/>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4A035C">
      <w:pPr>
        <w:pStyle w:val="ListParagraph"/>
        <w:numPr>
          <w:ilvl w:val="1"/>
          <w:numId w:val="24"/>
        </w:numPr>
        <w:ind w:left="567" w:hanging="567"/>
        <w:rPr>
          <w:sz w:val="23"/>
          <w:szCs w:val="23"/>
        </w:rPr>
      </w:pPr>
      <w:r w:rsidRPr="00225E64">
        <w:rPr>
          <w:sz w:val="23"/>
          <w:szCs w:val="23"/>
        </w:rPr>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4A035C">
      <w:pPr>
        <w:pStyle w:val="ListParagraph"/>
        <w:numPr>
          <w:ilvl w:val="1"/>
          <w:numId w:val="24"/>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3FADA20E"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w:t>
      </w:r>
      <w:r w:rsidR="00C8073B" w:rsidRPr="00225E64">
        <w:rPr>
          <w:sz w:val="23"/>
          <w:szCs w:val="23"/>
        </w:rPr>
        <w:t>involved,</w:t>
      </w:r>
      <w:r w:rsidRPr="00225E64">
        <w:rPr>
          <w:sz w:val="23"/>
          <w:szCs w:val="23"/>
        </w:rPr>
        <w:t xml:space="preserve">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4A035C">
      <w:pPr>
        <w:pStyle w:val="ListParagraph"/>
        <w:numPr>
          <w:ilvl w:val="1"/>
          <w:numId w:val="24"/>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4A035C">
      <w:pPr>
        <w:pStyle w:val="ListParagraph"/>
        <w:numPr>
          <w:ilvl w:val="0"/>
          <w:numId w:val="24"/>
        </w:numPr>
        <w:tabs>
          <w:tab w:val="left" w:pos="567"/>
        </w:tabs>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4A035C">
      <w:pPr>
        <w:pStyle w:val="ListParagraph"/>
        <w:numPr>
          <w:ilvl w:val="1"/>
          <w:numId w:val="24"/>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E705594"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w:t>
      </w:r>
      <w:r w:rsidR="00CB6F1C" w:rsidRPr="00225E64">
        <w:rPr>
          <w:sz w:val="23"/>
          <w:szCs w:val="23"/>
        </w:rPr>
        <w:t xml:space="preserve">council's </w:t>
      </w:r>
      <w:r w:rsidR="00E26E38">
        <w:rPr>
          <w:sz w:val="23"/>
          <w:szCs w:val="23"/>
        </w:rPr>
        <w:t xml:space="preserve">Internal Audit Service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4A035C">
      <w:pPr>
        <w:pStyle w:val="ListParagraph"/>
        <w:numPr>
          <w:ilvl w:val="0"/>
          <w:numId w:val="24"/>
        </w:numPr>
        <w:tabs>
          <w:tab w:val="left" w:pos="567"/>
        </w:tabs>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CD4095F"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This policy is intended to provide you with an avenue within the </w:t>
      </w:r>
      <w:r w:rsidR="00C8073B" w:rsidRPr="00225E64">
        <w:rPr>
          <w:sz w:val="23"/>
          <w:szCs w:val="23"/>
        </w:rPr>
        <w:t>school</w:t>
      </w:r>
      <w:r w:rsidR="00AC564D" w:rsidRPr="00225E64">
        <w:rPr>
          <w:sz w:val="23"/>
          <w:szCs w:val="23"/>
        </w:rPr>
        <w:t>/</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C8073B" w:rsidRPr="00225E64">
        <w:rPr>
          <w:sz w:val="23"/>
          <w:szCs w:val="23"/>
        </w:rPr>
        <w:t>school</w:t>
      </w:r>
      <w:r w:rsidR="00AC564D" w:rsidRPr="00225E64">
        <w:rPr>
          <w:sz w:val="23"/>
          <w:szCs w:val="23"/>
        </w:rPr>
        <w:t>/</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1" w:history="1">
              <w:r w:rsidRPr="00225E64">
                <w:rPr>
                  <w:rStyle w:val="Hyperlink"/>
                  <w:rFonts w:ascii="Arial" w:hAnsi="Arial" w:cs="Arial"/>
                  <w:sz w:val="20"/>
                  <w:szCs w:val="20"/>
                </w:rPr>
                <w:t>https://www.grantthornton.co.uk/en/office-locations/?location=manchester</w:t>
              </w:r>
            </w:hyperlink>
          </w:p>
        </w:tc>
      </w:tr>
      <w:tr w:rsidR="00A77ABE" w:rsidRPr="00225E64" w14:paraId="4F3914D0" w14:textId="77777777" w:rsidTr="00D764FF">
        <w:tc>
          <w:tcPr>
            <w:tcW w:w="2866" w:type="dxa"/>
          </w:tcPr>
          <w:p w14:paraId="510ECBC1" w14:textId="087C1209" w:rsidR="00A77ABE" w:rsidRPr="00225E64" w:rsidRDefault="00F31FCF" w:rsidP="00914719">
            <w:pPr>
              <w:pStyle w:val="NormalWeb"/>
              <w:spacing w:before="0" w:after="0"/>
              <w:rPr>
                <w:rFonts w:ascii="Arial" w:hAnsi="Arial" w:cs="Arial"/>
                <w:sz w:val="20"/>
                <w:szCs w:val="20"/>
              </w:rPr>
            </w:pPr>
            <w:r>
              <w:rPr>
                <w:rFonts w:ascii="Arial" w:hAnsi="Arial" w:cs="Arial"/>
                <w:sz w:val="20"/>
                <w:szCs w:val="20"/>
              </w:rPr>
              <w:t xml:space="preserve"> Protect</w:t>
            </w:r>
          </w:p>
        </w:tc>
        <w:tc>
          <w:tcPr>
            <w:tcW w:w="5475" w:type="dxa"/>
          </w:tcPr>
          <w:p w14:paraId="451E07F4" w14:textId="3677E6C8" w:rsidR="0002117A" w:rsidRPr="0002117A" w:rsidRDefault="00A77ABE" w:rsidP="00CD01C4">
            <w:pPr>
              <w:pStyle w:val="NormalWeb"/>
              <w:tabs>
                <w:tab w:val="left" w:pos="4424"/>
              </w:tabs>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F31FCF">
              <w:rPr>
                <w:rFonts w:ascii="Arial" w:hAnsi="Arial" w:cs="Arial"/>
                <w:sz w:val="20"/>
                <w:szCs w:val="20"/>
              </w:rPr>
              <w:t>Protect</w:t>
            </w:r>
            <w:r w:rsidR="00F31FCF">
              <w:rPr>
                <w:rFonts w:ascii="Arial" w:hAnsi="Arial" w:cs="Arial"/>
                <w:sz w:val="20"/>
                <w:szCs w:val="20"/>
              </w:rPr>
              <w:tab/>
            </w:r>
            <w:r w:rsidRPr="00225E64">
              <w:rPr>
                <w:rFonts w:ascii="Arial" w:hAnsi="Arial" w:cs="Arial"/>
                <w:sz w:val="20"/>
                <w:szCs w:val="20"/>
              </w:rPr>
              <w:br/>
            </w:r>
            <w:r w:rsidR="00F31FCF">
              <w:rPr>
                <w:rFonts w:ascii="Arial" w:hAnsi="Arial" w:cs="Arial"/>
                <w:sz w:val="20"/>
                <w:szCs w:val="20"/>
              </w:rPr>
              <w:t xml:space="preserve"> The Green House</w:t>
            </w:r>
          </w:p>
          <w:p w14:paraId="2C23F8C7" w14:textId="30DD64D8" w:rsidR="0002117A" w:rsidRPr="0002117A" w:rsidRDefault="00F31FCF" w:rsidP="0002117A">
            <w:pPr>
              <w:pStyle w:val="NormalWeb"/>
              <w:spacing w:before="0" w:after="0"/>
              <w:rPr>
                <w:rFonts w:ascii="Arial" w:hAnsi="Arial" w:cs="Arial"/>
                <w:sz w:val="20"/>
                <w:szCs w:val="20"/>
              </w:rPr>
            </w:pPr>
            <w:r>
              <w:rPr>
                <w:rFonts w:ascii="Arial" w:hAnsi="Arial" w:cs="Arial"/>
                <w:sz w:val="20"/>
                <w:szCs w:val="20"/>
              </w:rPr>
              <w:t>244-254 Cambridge Heath Road</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79DA81D6" w:rsidR="00A77ABE" w:rsidRPr="00225E64" w:rsidRDefault="00F31FCF" w:rsidP="0002117A">
            <w:pPr>
              <w:pStyle w:val="NormalWeb"/>
              <w:spacing w:before="0" w:after="0"/>
              <w:rPr>
                <w:rFonts w:ascii="Arial" w:hAnsi="Arial" w:cs="Arial"/>
                <w:sz w:val="20"/>
                <w:szCs w:val="20"/>
              </w:rPr>
            </w:pPr>
            <w:r>
              <w:rPr>
                <w:rFonts w:ascii="Arial" w:hAnsi="Arial" w:cs="Arial"/>
                <w:sz w:val="20"/>
                <w:szCs w:val="20"/>
              </w:rPr>
              <w:t>E2 9DA</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Pr>
                <w:rFonts w:ascii="Open Sans" w:hAnsi="Open Sans" w:cs="Open Sans"/>
                <w:b/>
                <w:bCs/>
                <w:color w:val="007A76"/>
                <w:shd w:val="clear" w:color="auto" w:fill="FFFFFF"/>
              </w:rPr>
              <w:t xml:space="preserve"> 020 3117 2520</w:t>
            </w:r>
          </w:p>
          <w:p w14:paraId="33977570" w14:textId="088A0D7B" w:rsidR="00D764FF" w:rsidRDefault="00D764FF" w:rsidP="0002117A">
            <w:pPr>
              <w:pStyle w:val="NormalWeb"/>
              <w:spacing w:before="0" w:after="0"/>
              <w:rPr>
                <w:rFonts w:ascii="Arial" w:hAnsi="Arial" w:cs="Arial"/>
                <w:color w:val="auto"/>
                <w:sz w:val="20"/>
                <w:szCs w:val="20"/>
                <w:shd w:val="clear" w:color="auto" w:fill="FFFFFF"/>
              </w:rPr>
            </w:pPr>
            <w:r>
              <w:rPr>
                <w:rFonts w:ascii="Arial" w:hAnsi="Arial" w:cs="Arial"/>
                <w:color w:val="auto"/>
                <w:sz w:val="20"/>
                <w:szCs w:val="20"/>
                <w:shd w:val="clear" w:color="auto" w:fill="FFFFFF"/>
              </w:rPr>
              <w:t xml:space="preserve"> </w:t>
            </w:r>
          </w:p>
          <w:p w14:paraId="2609561B" w14:textId="682EFCC5" w:rsidR="007C194A" w:rsidRPr="00D764FF" w:rsidRDefault="00D764FF" w:rsidP="0002117A">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r w:rsidR="00293E83" w:rsidRPr="00293E83">
              <w:rPr>
                <w:rFonts w:ascii="Arial" w:hAnsi="Arial" w:cs="Arial"/>
                <w:color w:val="auto"/>
                <w:sz w:val="20"/>
                <w:szCs w:val="20"/>
                <w:shd w:val="clear" w:color="auto" w:fill="FFFFFF"/>
              </w:rPr>
              <w:t>https://protect-advice.org.uk/</w:t>
            </w:r>
          </w:p>
        </w:tc>
      </w:tr>
      <w:tr w:rsidR="00A77ABE" w:rsidRPr="00225E64" w14:paraId="09AC014B" w14:textId="77777777" w:rsidTr="00D764FF">
        <w:tc>
          <w:tcPr>
            <w:tcW w:w="2866"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5475"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6B7845" w:rsidRPr="006B7845" w:rsidRDefault="00D764FF" w:rsidP="006B7845">
            <w:pPr>
              <w:pStyle w:val="NormalWeb"/>
              <w:spacing w:before="0" w:after="0"/>
              <w:rPr>
                <w:rFonts w:ascii="Arial" w:hAnsi="Arial" w:cs="Arial"/>
                <w:sz w:val="20"/>
                <w:szCs w:val="20"/>
              </w:rPr>
            </w:pPr>
            <w:r>
              <w:rPr>
                <w:rFonts w:ascii="Arial" w:hAnsi="Arial" w:cs="Arial"/>
                <w:sz w:val="20"/>
                <w:szCs w:val="20"/>
              </w:rPr>
              <w:t>PO Box 77</w:t>
            </w:r>
          </w:p>
          <w:p w14:paraId="0D28C0C6" w14:textId="77777777" w:rsidR="00D764FF" w:rsidRDefault="006B7845" w:rsidP="006B7845">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w:t>
            </w:r>
          </w:p>
          <w:p w14:paraId="2B9B8E3A" w14:textId="5288F277" w:rsidR="007C194A" w:rsidRPr="00225E64" w:rsidRDefault="00B50842" w:rsidP="00D764FF">
            <w:pPr>
              <w:pStyle w:val="NormalWeb"/>
              <w:spacing w:before="0" w:after="0"/>
              <w:rPr>
                <w:rFonts w:ascii="Arial" w:hAnsi="Arial" w:cs="Arial"/>
                <w:sz w:val="20"/>
                <w:szCs w:val="20"/>
              </w:rPr>
            </w:pPr>
            <w:r w:rsidRPr="00225E64">
              <w:rPr>
                <w:rFonts w:ascii="Arial" w:hAnsi="Arial" w:cs="Arial"/>
                <w:sz w:val="20"/>
                <w:szCs w:val="20"/>
              </w:rPr>
              <w:t>Website:</w:t>
            </w:r>
            <w:r w:rsidR="00D764FF">
              <w:rPr>
                <w:rFonts w:ascii="Arial" w:hAnsi="Arial" w:cs="Arial"/>
                <w:sz w:val="20"/>
                <w:szCs w:val="20"/>
              </w:rPr>
              <w:t xml:space="preserve"> </w:t>
            </w:r>
            <w:hyperlink r:id="rId12"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D764FF">
        <w:tc>
          <w:tcPr>
            <w:tcW w:w="2866" w:type="dxa"/>
            <w:shd w:val="clear" w:color="auto" w:fill="auto"/>
          </w:tcPr>
          <w:p w14:paraId="26BA52E5" w14:textId="3E1443E6" w:rsidR="002B53E4" w:rsidRPr="00225E64" w:rsidRDefault="002B53E4" w:rsidP="00D764FF">
            <w:pPr>
              <w:pStyle w:val="NormalWeb"/>
              <w:spacing w:before="0"/>
              <w:rPr>
                <w:rFonts w:ascii="Arial" w:hAnsi="Arial" w:cs="Arial"/>
                <w:sz w:val="20"/>
                <w:szCs w:val="20"/>
              </w:rPr>
            </w:pPr>
            <w:r w:rsidRPr="00225E64">
              <w:rPr>
                <w:rFonts w:ascii="Arial" w:hAnsi="Arial" w:cs="Arial"/>
                <w:sz w:val="20"/>
                <w:szCs w:val="20"/>
              </w:rPr>
              <w:t>Action Fraud</w:t>
            </w:r>
          </w:p>
        </w:tc>
        <w:tc>
          <w:tcPr>
            <w:tcW w:w="5475" w:type="dxa"/>
            <w:shd w:val="clear" w:color="auto" w:fill="auto"/>
          </w:tcPr>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3" w:tgtFrame="_blank" w:tooltip="Action Fraud" w:history="1">
              <w:r w:rsidRPr="00225E64">
                <w:rPr>
                  <w:rStyle w:val="Hyperlink"/>
                  <w:rFonts w:ascii="Arial" w:hAnsi="Arial" w:cs="Arial"/>
                  <w:color w:val="auto"/>
                  <w:sz w:val="20"/>
                  <w:szCs w:val="20"/>
                  <w:u w:val="none"/>
                </w:rPr>
                <w:t>0300 123 2040</w:t>
              </w:r>
            </w:hyperlink>
          </w:p>
          <w:p w14:paraId="68AD3E31" w14:textId="0C72876F" w:rsidR="002B53E4" w:rsidRPr="00225E64" w:rsidRDefault="00B50842" w:rsidP="00914719">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sidR="00D764FF">
              <w:rPr>
                <w:rStyle w:val="fn"/>
                <w:rFonts w:ascii="Arial" w:hAnsi="Arial" w:cs="Arial"/>
                <w:sz w:val="20"/>
                <w:szCs w:val="20"/>
              </w:rPr>
              <w:t xml:space="preserve"> </w:t>
            </w:r>
            <w:hyperlink r:id="rId14"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D764FF">
        <w:tc>
          <w:tcPr>
            <w:tcW w:w="2866" w:type="dxa"/>
          </w:tcPr>
          <w:p w14:paraId="3DEE4047" w14:textId="3D367F3D" w:rsidR="00A77ABE" w:rsidRPr="00D764FF" w:rsidRDefault="00A77ABE" w:rsidP="00914719">
            <w:pPr>
              <w:pStyle w:val="NormalWeb"/>
              <w:spacing w:before="0" w:after="0"/>
              <w:rPr>
                <w:rFonts w:ascii="Arial" w:hAnsi="Arial" w:cs="Arial"/>
                <w:color w:val="auto"/>
                <w:sz w:val="20"/>
                <w:szCs w:val="20"/>
              </w:rPr>
            </w:pPr>
            <w:r w:rsidRPr="00D764FF">
              <w:rPr>
                <w:rFonts w:ascii="Arial" w:hAnsi="Arial" w:cs="Arial"/>
                <w:color w:val="auto"/>
                <w:sz w:val="20"/>
                <w:szCs w:val="20"/>
              </w:rPr>
              <w:t xml:space="preserve">HM </w:t>
            </w:r>
            <w:r w:rsidR="006B7845" w:rsidRPr="00D764FF">
              <w:rPr>
                <w:rFonts w:ascii="Arial" w:hAnsi="Arial" w:cs="Arial"/>
                <w:color w:val="auto"/>
                <w:sz w:val="20"/>
                <w:szCs w:val="20"/>
              </w:rPr>
              <w:t>Customs</w:t>
            </w:r>
            <w:r w:rsidR="00D764FF" w:rsidRPr="00D764FF">
              <w:rPr>
                <w:rFonts w:ascii="Arial" w:hAnsi="Arial" w:cs="Arial"/>
                <w:color w:val="auto"/>
                <w:sz w:val="20"/>
                <w:szCs w:val="20"/>
              </w:rPr>
              <w:t xml:space="preserve"> and Excise</w:t>
            </w:r>
          </w:p>
          <w:p w14:paraId="7824ADD2" w14:textId="77777777" w:rsidR="00A77ABE" w:rsidRPr="00225E64" w:rsidRDefault="00A77ABE" w:rsidP="00914719">
            <w:pPr>
              <w:rPr>
                <w:rFonts w:cs="Arial"/>
                <w:color w:val="000000"/>
                <w:sz w:val="20"/>
                <w:szCs w:val="20"/>
              </w:rPr>
            </w:pPr>
          </w:p>
        </w:tc>
        <w:tc>
          <w:tcPr>
            <w:tcW w:w="5475" w:type="dxa"/>
          </w:tcPr>
          <w:p w14:paraId="0C82C438" w14:textId="3E64B682" w:rsidR="002B53E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r w:rsidR="00D764FF">
              <w:rPr>
                <w:sz w:val="20"/>
                <w:szCs w:val="20"/>
              </w:rPr>
              <w:t>Cardiff</w:t>
            </w:r>
          </w:p>
          <w:p w14:paraId="38BA5F49" w14:textId="2BE1487C" w:rsidR="00D764FF" w:rsidRPr="00225E64" w:rsidRDefault="00D764FF" w:rsidP="006B7845">
            <w:pPr>
              <w:pStyle w:val="Default"/>
              <w:rPr>
                <w:sz w:val="20"/>
                <w:szCs w:val="20"/>
              </w:rPr>
            </w:pPr>
            <w:r>
              <w:rPr>
                <w:sz w:val="20"/>
                <w:szCs w:val="20"/>
              </w:rPr>
              <w:t>CF14 5ZN</w:t>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61F79C4C" w14:textId="77777777" w:rsidR="00A77ABE" w:rsidRDefault="00B50842" w:rsidP="00D764FF">
            <w:pPr>
              <w:pStyle w:val="Default"/>
              <w:rPr>
                <w:rStyle w:val="Hyperlink"/>
                <w:sz w:val="20"/>
                <w:szCs w:val="20"/>
              </w:rPr>
            </w:pPr>
            <w:r w:rsidRPr="00225E64">
              <w:rPr>
                <w:sz w:val="20"/>
                <w:szCs w:val="20"/>
              </w:rPr>
              <w:t>Website:</w:t>
            </w:r>
            <w:r w:rsidR="00D764FF">
              <w:rPr>
                <w:sz w:val="20"/>
                <w:szCs w:val="20"/>
              </w:rPr>
              <w:t xml:space="preserve"> </w:t>
            </w:r>
            <w:hyperlink r:id="rId15" w:history="1">
              <w:r w:rsidR="007F372B" w:rsidRPr="00225E64">
                <w:rPr>
                  <w:rStyle w:val="Hyperlink"/>
                  <w:sz w:val="20"/>
                  <w:szCs w:val="20"/>
                </w:rPr>
                <w:t>https://www.gov.uk/government/organisations/hm-revenue-customs/contact/customs-excise-and-vat-fraud-reporting</w:t>
              </w:r>
            </w:hyperlink>
          </w:p>
          <w:p w14:paraId="732DA3D7" w14:textId="765625DE" w:rsidR="00D764FF" w:rsidRPr="00225E64" w:rsidRDefault="00D764FF" w:rsidP="00D764FF">
            <w:pPr>
              <w:pStyle w:val="Default"/>
              <w:rPr>
                <w:sz w:val="20"/>
                <w:szCs w:val="20"/>
              </w:rPr>
            </w:pPr>
          </w:p>
        </w:tc>
      </w:tr>
      <w:tr w:rsidR="00A77ABE" w:rsidRPr="00225E64" w14:paraId="7CF417FD" w14:textId="77777777" w:rsidTr="00D764FF">
        <w:tc>
          <w:tcPr>
            <w:tcW w:w="2866"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5475"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4A089E83" w14:textId="77777777" w:rsidR="00647D6A" w:rsidRDefault="00B50842" w:rsidP="00D764FF">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6" w:history="1">
              <w:r w:rsidRPr="00225E64">
                <w:rPr>
                  <w:rFonts w:cs="Arial"/>
                  <w:color w:val="0000FF"/>
                  <w:sz w:val="20"/>
                  <w:szCs w:val="20"/>
                  <w:u w:val="single"/>
                  <w:lang w:val="en"/>
                </w:rPr>
                <w:t>https://ico.org.uk/</w:t>
              </w:r>
            </w:hyperlink>
          </w:p>
          <w:p w14:paraId="43CF2610" w14:textId="5425D27B" w:rsidR="00D764FF" w:rsidRPr="00D764FF" w:rsidRDefault="00D764FF" w:rsidP="00D764FF">
            <w:pPr>
              <w:autoSpaceDE w:val="0"/>
              <w:autoSpaceDN w:val="0"/>
              <w:adjustRightInd w:val="0"/>
              <w:spacing w:before="0" w:after="0"/>
              <w:ind w:left="0" w:firstLine="0"/>
              <w:jc w:val="left"/>
              <w:rPr>
                <w:rFonts w:cs="Arial"/>
                <w:color w:val="000000"/>
                <w:sz w:val="20"/>
                <w:szCs w:val="20"/>
                <w:lang w:val="en"/>
              </w:rPr>
            </w:pPr>
          </w:p>
        </w:tc>
      </w:tr>
      <w:tr w:rsidR="00A77ABE" w:rsidRPr="00225E64" w14:paraId="5E93CADD" w14:textId="77777777" w:rsidTr="00D764FF">
        <w:tc>
          <w:tcPr>
            <w:tcW w:w="2866"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Environment Agency</w:t>
            </w:r>
          </w:p>
        </w:tc>
        <w:tc>
          <w:tcPr>
            <w:tcW w:w="5475"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17"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D764FF">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18"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D764FF">
        <w:tc>
          <w:tcPr>
            <w:tcW w:w="2866"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Health &amp; Safety Executive</w:t>
            </w:r>
          </w:p>
          <w:p w14:paraId="65A5C26B" w14:textId="60B243D2" w:rsidR="00A77ABE"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D764FF">
              <w:rPr>
                <w:rFonts w:ascii="Arial" w:hAnsi="Arial" w:cs="Arial"/>
                <w:sz w:val="20"/>
                <w:szCs w:val="20"/>
              </w:rPr>
              <w:t>7</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9"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3DD92966" w:rsidR="009A09A8" w:rsidRPr="00225E64" w:rsidRDefault="009A09A8" w:rsidP="004A035C">
      <w:pPr>
        <w:pStyle w:val="ListParagraph"/>
        <w:numPr>
          <w:ilvl w:val="1"/>
          <w:numId w:val="24"/>
        </w:numPr>
        <w:spacing w:before="0"/>
        <w:ind w:left="567" w:hanging="567"/>
        <w:rPr>
          <w:sz w:val="23"/>
          <w:szCs w:val="23"/>
        </w:rPr>
      </w:pPr>
      <w:r w:rsidRPr="00225E64">
        <w:rPr>
          <w:sz w:val="23"/>
          <w:szCs w:val="23"/>
        </w:rPr>
        <w:t xml:space="preserve">If you do take the matter outside the </w:t>
      </w:r>
      <w:r w:rsidR="00C8073B" w:rsidRPr="00225E64">
        <w:rPr>
          <w:sz w:val="23"/>
          <w:szCs w:val="23"/>
        </w:rPr>
        <w:t>school</w:t>
      </w:r>
      <w:r w:rsidRPr="00225E64">
        <w:rPr>
          <w:sz w:val="23"/>
          <w:szCs w:val="23"/>
        </w:rPr>
        <w:t>/</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9F1ECB">
      <w:footerReference w:type="default" r:id="rId20"/>
      <w:pgSz w:w="11906" w:h="16838" w:code="9"/>
      <w:pgMar w:top="720" w:right="720" w:bottom="720" w:left="72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B5F7E" w14:textId="77777777" w:rsidR="000E1CC5" w:rsidRDefault="000E1CC5" w:rsidP="00F112BB">
      <w:pPr>
        <w:spacing w:before="0" w:after="0"/>
      </w:pPr>
      <w:r>
        <w:separator/>
      </w:r>
    </w:p>
  </w:endnote>
  <w:endnote w:type="continuationSeparator" w:id="0">
    <w:p w14:paraId="1EFDC9E7" w14:textId="77777777" w:rsidR="000E1CC5" w:rsidRDefault="000E1CC5"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678F2" w14:textId="57BC69EA"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5A4F1C">
      <w:rPr>
        <w:color w:val="1F497D"/>
        <w:sz w:val="12"/>
        <w:szCs w:val="12"/>
      </w:rPr>
      <w:t>4</w:t>
    </w:r>
    <w:r>
      <w:rPr>
        <w:color w:val="1F497D"/>
        <w:sz w:val="12"/>
        <w:szCs w:val="12"/>
      </w:rPr>
      <w:t>.0_</w:t>
    </w:r>
    <w:r w:rsidR="007018F5">
      <w:rPr>
        <w:color w:val="1F497D"/>
        <w:sz w:val="12"/>
        <w:szCs w:val="12"/>
      </w:rPr>
      <w:t>01</w:t>
    </w:r>
    <w:r w:rsidR="00732184">
      <w:rPr>
        <w:color w:val="1F497D"/>
        <w:sz w:val="12"/>
        <w:szCs w:val="12"/>
      </w:rPr>
      <w:t>/0</w:t>
    </w:r>
    <w:r w:rsidR="00DA6116">
      <w:rPr>
        <w:color w:val="1F497D"/>
        <w:sz w:val="12"/>
        <w:szCs w:val="12"/>
      </w:rPr>
      <w:t>4</w:t>
    </w:r>
    <w:r w:rsidR="00732184">
      <w:rPr>
        <w:color w:val="1F497D"/>
        <w:sz w:val="12"/>
        <w:szCs w:val="12"/>
      </w:rPr>
      <w:t>/2025</w:t>
    </w:r>
    <w:r w:rsidRPr="00AA4922">
      <w:rPr>
        <w:color w:val="1F497D"/>
        <w:sz w:val="12"/>
        <w:szCs w:val="12"/>
      </w:rPr>
      <w:t>_SCHOOLSHRTEAM</w:t>
    </w:r>
  </w:p>
  <w:p w14:paraId="1D8A9AA2" w14:textId="77777777"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E70A92">
      <w:rPr>
        <w:noProof/>
        <w:sz w:val="20"/>
        <w:szCs w:val="20"/>
      </w:rPr>
      <w:t>9</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FABB" w14:textId="77777777" w:rsidR="000E1CC5" w:rsidRDefault="000E1CC5" w:rsidP="00F112BB">
      <w:pPr>
        <w:spacing w:before="0" w:after="0"/>
      </w:pPr>
      <w:r>
        <w:separator/>
      </w:r>
    </w:p>
  </w:footnote>
  <w:footnote w:type="continuationSeparator" w:id="0">
    <w:p w14:paraId="1AC34B02" w14:textId="77777777" w:rsidR="000E1CC5" w:rsidRDefault="000E1CC5"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3E458F6"/>
    <w:multiLevelType w:val="multilevel"/>
    <w:tmpl w:val="523067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79D7D52"/>
    <w:multiLevelType w:val="hybridMultilevel"/>
    <w:tmpl w:val="B9FA228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0"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2"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7E6A0AA2"/>
    <w:multiLevelType w:val="multilevel"/>
    <w:tmpl w:val="561E0F2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2"/>
  </w:num>
  <w:num w:numId="4">
    <w:abstractNumId w:val="18"/>
  </w:num>
  <w:num w:numId="5">
    <w:abstractNumId w:val="21"/>
  </w:num>
  <w:num w:numId="6">
    <w:abstractNumId w:val="5"/>
  </w:num>
  <w:num w:numId="7">
    <w:abstractNumId w:val="17"/>
  </w:num>
  <w:num w:numId="8">
    <w:abstractNumId w:val="7"/>
  </w:num>
  <w:num w:numId="9">
    <w:abstractNumId w:val="10"/>
  </w:num>
  <w:num w:numId="10">
    <w:abstractNumId w:val="9"/>
  </w:num>
  <w:num w:numId="11">
    <w:abstractNumId w:val="13"/>
  </w:num>
  <w:num w:numId="12">
    <w:abstractNumId w:val="3"/>
  </w:num>
  <w:num w:numId="13">
    <w:abstractNumId w:val="8"/>
  </w:num>
  <w:num w:numId="14">
    <w:abstractNumId w:val="15"/>
  </w:num>
  <w:num w:numId="15">
    <w:abstractNumId w:val="20"/>
  </w:num>
  <w:num w:numId="16">
    <w:abstractNumId w:val="0"/>
  </w:num>
  <w:num w:numId="17">
    <w:abstractNumId w:val="11"/>
  </w:num>
  <w:num w:numId="18">
    <w:abstractNumId w:val="12"/>
  </w:num>
  <w:num w:numId="19">
    <w:abstractNumId w:val="1"/>
  </w:num>
  <w:num w:numId="20">
    <w:abstractNumId w:val="19"/>
  </w:num>
  <w:num w:numId="21">
    <w:abstractNumId w:val="14"/>
  </w:num>
  <w:num w:numId="22">
    <w:abstractNumId w:val="23"/>
  </w:num>
  <w:num w:numId="23">
    <w:abstractNumId w:val="6"/>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9A8"/>
    <w:rsid w:val="00000C45"/>
    <w:rsid w:val="00006D9E"/>
    <w:rsid w:val="00016BF2"/>
    <w:rsid w:val="0002117A"/>
    <w:rsid w:val="00051007"/>
    <w:rsid w:val="000973DB"/>
    <w:rsid w:val="00097553"/>
    <w:rsid w:val="000B1BD8"/>
    <w:rsid w:val="000D3651"/>
    <w:rsid w:val="000E1CC5"/>
    <w:rsid w:val="00100EBC"/>
    <w:rsid w:val="001330A7"/>
    <w:rsid w:val="001353FD"/>
    <w:rsid w:val="0014461D"/>
    <w:rsid w:val="00162C5D"/>
    <w:rsid w:val="0016600F"/>
    <w:rsid w:val="00172B0F"/>
    <w:rsid w:val="0017688F"/>
    <w:rsid w:val="00190DDB"/>
    <w:rsid w:val="001B671E"/>
    <w:rsid w:val="001C5E5A"/>
    <w:rsid w:val="001D48B2"/>
    <w:rsid w:val="001D70FB"/>
    <w:rsid w:val="001E1557"/>
    <w:rsid w:val="0020029F"/>
    <w:rsid w:val="00201A16"/>
    <w:rsid w:val="00210AE2"/>
    <w:rsid w:val="00213DC9"/>
    <w:rsid w:val="00225E64"/>
    <w:rsid w:val="00231B9A"/>
    <w:rsid w:val="0024020A"/>
    <w:rsid w:val="002664F5"/>
    <w:rsid w:val="00286B18"/>
    <w:rsid w:val="00286DDC"/>
    <w:rsid w:val="00293E83"/>
    <w:rsid w:val="002A6E02"/>
    <w:rsid w:val="002B3540"/>
    <w:rsid w:val="002B53E4"/>
    <w:rsid w:val="002E3862"/>
    <w:rsid w:val="00304B06"/>
    <w:rsid w:val="00304C92"/>
    <w:rsid w:val="00321853"/>
    <w:rsid w:val="0033040D"/>
    <w:rsid w:val="00330650"/>
    <w:rsid w:val="00337933"/>
    <w:rsid w:val="003437EE"/>
    <w:rsid w:val="003570CD"/>
    <w:rsid w:val="003607B1"/>
    <w:rsid w:val="00364BAA"/>
    <w:rsid w:val="003733F0"/>
    <w:rsid w:val="0038014D"/>
    <w:rsid w:val="003B7E6C"/>
    <w:rsid w:val="003C7A11"/>
    <w:rsid w:val="003D1195"/>
    <w:rsid w:val="003E16FC"/>
    <w:rsid w:val="003E2BD9"/>
    <w:rsid w:val="00424914"/>
    <w:rsid w:val="00424C0A"/>
    <w:rsid w:val="0045223E"/>
    <w:rsid w:val="00483BFF"/>
    <w:rsid w:val="004A035C"/>
    <w:rsid w:val="004B7CAD"/>
    <w:rsid w:val="004F6397"/>
    <w:rsid w:val="00515B79"/>
    <w:rsid w:val="00592073"/>
    <w:rsid w:val="005A2358"/>
    <w:rsid w:val="005A4F1C"/>
    <w:rsid w:val="005B0FA5"/>
    <w:rsid w:val="005C333C"/>
    <w:rsid w:val="005C44F3"/>
    <w:rsid w:val="005E49AE"/>
    <w:rsid w:val="005E70A5"/>
    <w:rsid w:val="005E7A08"/>
    <w:rsid w:val="006004A8"/>
    <w:rsid w:val="0061485C"/>
    <w:rsid w:val="006256E7"/>
    <w:rsid w:val="00647D6A"/>
    <w:rsid w:val="0065516B"/>
    <w:rsid w:val="006672FA"/>
    <w:rsid w:val="00697710"/>
    <w:rsid w:val="006B1158"/>
    <w:rsid w:val="006B1EB7"/>
    <w:rsid w:val="006B675B"/>
    <w:rsid w:val="006B7845"/>
    <w:rsid w:val="006D19F4"/>
    <w:rsid w:val="006D1DE0"/>
    <w:rsid w:val="006D5294"/>
    <w:rsid w:val="006E0E70"/>
    <w:rsid w:val="007018F5"/>
    <w:rsid w:val="00713DB1"/>
    <w:rsid w:val="00732184"/>
    <w:rsid w:val="00741509"/>
    <w:rsid w:val="00760558"/>
    <w:rsid w:val="00761CA4"/>
    <w:rsid w:val="00771191"/>
    <w:rsid w:val="00780704"/>
    <w:rsid w:val="007A7AF4"/>
    <w:rsid w:val="007C194A"/>
    <w:rsid w:val="007C50D8"/>
    <w:rsid w:val="007F372B"/>
    <w:rsid w:val="008138B0"/>
    <w:rsid w:val="00843011"/>
    <w:rsid w:val="00843CB5"/>
    <w:rsid w:val="00847284"/>
    <w:rsid w:val="008533B3"/>
    <w:rsid w:val="00862B14"/>
    <w:rsid w:val="00863AA2"/>
    <w:rsid w:val="00883167"/>
    <w:rsid w:val="008C3116"/>
    <w:rsid w:val="008C3B76"/>
    <w:rsid w:val="008C41ED"/>
    <w:rsid w:val="008C4D93"/>
    <w:rsid w:val="008C682B"/>
    <w:rsid w:val="008E2BE3"/>
    <w:rsid w:val="00914719"/>
    <w:rsid w:val="00941E63"/>
    <w:rsid w:val="0095199B"/>
    <w:rsid w:val="00962F90"/>
    <w:rsid w:val="009719DD"/>
    <w:rsid w:val="00984193"/>
    <w:rsid w:val="00985FB5"/>
    <w:rsid w:val="009A09A8"/>
    <w:rsid w:val="009A106C"/>
    <w:rsid w:val="009A5EC6"/>
    <w:rsid w:val="009B727B"/>
    <w:rsid w:val="009C4380"/>
    <w:rsid w:val="009D46BB"/>
    <w:rsid w:val="009F1ECB"/>
    <w:rsid w:val="00A04805"/>
    <w:rsid w:val="00A15874"/>
    <w:rsid w:val="00A17FD3"/>
    <w:rsid w:val="00A31C80"/>
    <w:rsid w:val="00A42B5A"/>
    <w:rsid w:val="00A512E4"/>
    <w:rsid w:val="00A539EF"/>
    <w:rsid w:val="00A63047"/>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40483"/>
    <w:rsid w:val="00C4475C"/>
    <w:rsid w:val="00C64D25"/>
    <w:rsid w:val="00C8073B"/>
    <w:rsid w:val="00CA45F2"/>
    <w:rsid w:val="00CB6F1C"/>
    <w:rsid w:val="00CD01C4"/>
    <w:rsid w:val="00CD1FDB"/>
    <w:rsid w:val="00CD24E9"/>
    <w:rsid w:val="00D01EAA"/>
    <w:rsid w:val="00D3022D"/>
    <w:rsid w:val="00D474FB"/>
    <w:rsid w:val="00D61309"/>
    <w:rsid w:val="00D67689"/>
    <w:rsid w:val="00D70D29"/>
    <w:rsid w:val="00D764FF"/>
    <w:rsid w:val="00D81787"/>
    <w:rsid w:val="00DA6116"/>
    <w:rsid w:val="00DC1186"/>
    <w:rsid w:val="00DC572C"/>
    <w:rsid w:val="00DE3E17"/>
    <w:rsid w:val="00DE5C0D"/>
    <w:rsid w:val="00DF6ED0"/>
    <w:rsid w:val="00E0248F"/>
    <w:rsid w:val="00E062B6"/>
    <w:rsid w:val="00E26E38"/>
    <w:rsid w:val="00E325BE"/>
    <w:rsid w:val="00E36323"/>
    <w:rsid w:val="00E7071D"/>
    <w:rsid w:val="00E70A92"/>
    <w:rsid w:val="00E77BE4"/>
    <w:rsid w:val="00E87FD3"/>
    <w:rsid w:val="00E9702D"/>
    <w:rsid w:val="00EA7C83"/>
    <w:rsid w:val="00EB0F9B"/>
    <w:rsid w:val="00EB4AFC"/>
    <w:rsid w:val="00EB7FCE"/>
    <w:rsid w:val="00ED2C7C"/>
    <w:rsid w:val="00EF4CAA"/>
    <w:rsid w:val="00EF53B7"/>
    <w:rsid w:val="00EF766A"/>
    <w:rsid w:val="00F05914"/>
    <w:rsid w:val="00F112BB"/>
    <w:rsid w:val="00F31FCF"/>
    <w:rsid w:val="00F33DD3"/>
    <w:rsid w:val="00F712FD"/>
    <w:rsid w:val="00F85794"/>
    <w:rsid w:val="00FA2D58"/>
    <w:rsid w:val="00FA2E2F"/>
    <w:rsid w:val="00FB7DA8"/>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styleId="UnresolvedMention">
    <w:name w:val="Unresolved Mention"/>
    <w:basedOn w:val="DefaultParagraphFont"/>
    <w:uiPriority w:val="99"/>
    <w:semiHidden/>
    <w:unhideWhenUsed/>
    <w:rsid w:val="0002117A"/>
    <w:rPr>
      <w:color w:val="605E5C"/>
      <w:shd w:val="clear" w:color="auto" w:fill="E1DFDD"/>
    </w:rPr>
  </w:style>
  <w:style w:type="character" w:styleId="CommentReference">
    <w:name w:val="annotation reference"/>
    <w:basedOn w:val="DefaultParagraphFont"/>
    <w:uiPriority w:val="99"/>
    <w:semiHidden/>
    <w:unhideWhenUsed/>
    <w:rsid w:val="00F31FCF"/>
    <w:rPr>
      <w:sz w:val="16"/>
      <w:szCs w:val="16"/>
    </w:rPr>
  </w:style>
  <w:style w:type="paragraph" w:styleId="CommentText">
    <w:name w:val="annotation text"/>
    <w:basedOn w:val="Normal"/>
    <w:link w:val="CommentTextChar"/>
    <w:uiPriority w:val="99"/>
    <w:unhideWhenUsed/>
    <w:rsid w:val="00F31FCF"/>
    <w:rPr>
      <w:sz w:val="20"/>
      <w:szCs w:val="20"/>
    </w:rPr>
  </w:style>
  <w:style w:type="character" w:customStyle="1" w:styleId="CommentTextChar">
    <w:name w:val="Comment Text Char"/>
    <w:basedOn w:val="DefaultParagraphFont"/>
    <w:link w:val="CommentText"/>
    <w:uiPriority w:val="99"/>
    <w:rsid w:val="00F31FCF"/>
    <w:rPr>
      <w:lang w:eastAsia="en-US"/>
    </w:rPr>
  </w:style>
  <w:style w:type="paragraph" w:styleId="CommentSubject">
    <w:name w:val="annotation subject"/>
    <w:basedOn w:val="CommentText"/>
    <w:next w:val="CommentText"/>
    <w:link w:val="CommentSubjectChar"/>
    <w:uiPriority w:val="99"/>
    <w:semiHidden/>
    <w:unhideWhenUsed/>
    <w:rsid w:val="00F31FCF"/>
    <w:rPr>
      <w:b/>
      <w:bCs/>
    </w:rPr>
  </w:style>
  <w:style w:type="character" w:customStyle="1" w:styleId="CommentSubjectChar">
    <w:name w:val="Comment Subject Char"/>
    <w:basedOn w:val="CommentTextChar"/>
    <w:link w:val="CommentSubject"/>
    <w:uiPriority w:val="99"/>
    <w:semiHidden/>
    <w:rsid w:val="00F31FC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tel:03001232040" TargetMode="External"/><Relationship Id="rId18" Type="http://schemas.openxmlformats.org/officeDocument/2006/relationships/hyperlink" Target="https://www.gov.uk/government/organisations/environment-agenc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ancashire.police.uk/" TargetMode="External"/><Relationship Id="rId17" Type="http://schemas.openxmlformats.org/officeDocument/2006/relationships/hyperlink" Target="mailto:enquiries@environment-agency.gov.uk" TargetMode="External"/><Relationship Id="rId2" Type="http://schemas.openxmlformats.org/officeDocument/2006/relationships/numbering" Target="numbering.xml"/><Relationship Id="rId16" Type="http://schemas.openxmlformats.org/officeDocument/2006/relationships/hyperlink" Target="https://ico.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tthornton.co.uk/en/office-locations/?location=manchester" TargetMode="External"/><Relationship Id="rId5" Type="http://schemas.openxmlformats.org/officeDocument/2006/relationships/webSettings" Target="webSettings.xml"/><Relationship Id="rId15" Type="http://schemas.openxmlformats.org/officeDocument/2006/relationships/hyperlink" Target="https://www.gov.uk/government/organisations/hm-revenue-customs/contact/customs-excise-and-vat-fraud-reporting" TargetMode="External"/><Relationship Id="rId10" Type="http://schemas.openxmlformats.org/officeDocument/2006/relationships/hyperlink" Target="mailto:WhistleblowingComplaints@lancashire.gov.uk" TargetMode="External"/><Relationship Id="rId19" Type="http://schemas.openxmlformats.org/officeDocument/2006/relationships/hyperlink" Target="http://www.hse.gov.uk/contact/index.htm" TargetMode="External"/><Relationship Id="rId4" Type="http://schemas.openxmlformats.org/officeDocument/2006/relationships/settings" Target="settings.xml"/><Relationship Id="rId9" Type="http://schemas.openxmlformats.org/officeDocument/2006/relationships/hyperlink" Target="mailto:internalauditinvestigations@lancashire.gov.uk" TargetMode="External"/><Relationship Id="rId14" Type="http://schemas.openxmlformats.org/officeDocument/2006/relationships/hyperlink" Target="https://www.actionfraud.police.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2CCB8-54C0-44EA-9431-1C86A070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20329</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Liam Marshall</cp:lastModifiedBy>
  <cp:revision>2</cp:revision>
  <cp:lastPrinted>2013-07-01T13:37:00Z</cp:lastPrinted>
  <dcterms:created xsi:type="dcterms:W3CDTF">2026-01-16T13:41:00Z</dcterms:created>
  <dcterms:modified xsi:type="dcterms:W3CDTF">2026-01-16T13:41:00Z</dcterms:modified>
</cp:coreProperties>
</file>